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3D" w:rsidRDefault="00DE783D" w:rsidP="00DE783D">
      <w:pPr>
        <w:pStyle w:val="NoSpacing"/>
        <w:jc w:val="center"/>
        <w:rPr>
          <w:b/>
          <w:sz w:val="28"/>
          <w:szCs w:val="28"/>
          <w:lang w:val="en-CA"/>
        </w:rPr>
      </w:pPr>
      <w:r w:rsidRPr="00DE783D">
        <w:rPr>
          <w:b/>
          <w:sz w:val="28"/>
          <w:szCs w:val="28"/>
          <w:lang w:val="en-CA"/>
        </w:rPr>
        <w:t>Period Table Worksheet 1</w:t>
      </w:r>
    </w:p>
    <w:p w:rsidR="00DE783D" w:rsidRPr="00DE783D" w:rsidRDefault="00DE783D" w:rsidP="00DE783D">
      <w:pPr>
        <w:pStyle w:val="NoSpacing"/>
        <w:jc w:val="center"/>
        <w:rPr>
          <w:b/>
          <w:sz w:val="28"/>
          <w:szCs w:val="28"/>
          <w:lang w:val="en-CA"/>
        </w:rPr>
      </w:pPr>
    </w:p>
    <w:p w:rsidR="00DE783D" w:rsidRPr="00DE783D" w:rsidRDefault="00DE783D" w:rsidP="00DE783D">
      <w:pPr>
        <w:pStyle w:val="NoSpacing"/>
        <w:numPr>
          <w:ilvl w:val="0"/>
          <w:numId w:val="1"/>
        </w:numPr>
        <w:rPr>
          <w:lang w:val="en-CA"/>
        </w:rPr>
      </w:pPr>
      <w:r w:rsidRPr="00DE783D">
        <w:rPr>
          <w:lang w:val="en-CA"/>
        </w:rPr>
        <w:t>While doing a research project, you noted the following information about five elements.</w:t>
      </w:r>
    </w:p>
    <w:tbl>
      <w:tblPr>
        <w:tblW w:w="0" w:type="auto"/>
        <w:tblInd w:w="43" w:type="dxa"/>
        <w:tblLayout w:type="fixed"/>
        <w:tblCellMar>
          <w:left w:w="43" w:type="dxa"/>
          <w:right w:w="43" w:type="dxa"/>
        </w:tblCellMar>
        <w:tblLook w:val="0000" w:firstRow="0" w:lastRow="0" w:firstColumn="0" w:lastColumn="0" w:noHBand="0" w:noVBand="0"/>
      </w:tblPr>
      <w:tblGrid>
        <w:gridCol w:w="1824"/>
        <w:gridCol w:w="303"/>
        <w:gridCol w:w="7233"/>
      </w:tblGrid>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A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solid;</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conducts electricity;</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2 electrons in its outermost shell;</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low density.</w:t>
            </w:r>
          </w:p>
          <w:p w:rsidR="00DE783D" w:rsidRDefault="00DE783D" w:rsidP="003B26A8">
            <w:pPr>
              <w:pStyle w:val="NoSpacing"/>
              <w:rPr>
                <w:lang w:val="en-CA"/>
              </w:rPr>
            </w:pP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B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not malleable</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does not conduct electricity;</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7 electrons in its outermost shell;</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is</w:t>
            </w:r>
            <w:proofErr w:type="gramEnd"/>
            <w:r>
              <w:rPr>
                <w:lang w:val="en-CA"/>
              </w:rPr>
              <w:t xml:space="preserve"> light green in colour.</w:t>
            </w:r>
          </w:p>
          <w:p w:rsidR="00DE783D" w:rsidRDefault="00DE783D" w:rsidP="003B26A8">
            <w:pPr>
              <w:pStyle w:val="NoSpacing"/>
              <w:rPr>
                <w:lang w:val="en-CA"/>
              </w:rPr>
            </w:pP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C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all its outer orbits full</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does not form compounds with other elements;</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in a gaseous state;</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very low boiling point.</w:t>
            </w:r>
          </w:p>
          <w:p w:rsidR="00DE783D" w:rsidRDefault="00DE783D" w:rsidP="003B26A8">
            <w:pPr>
              <w:pStyle w:val="NoSpacing"/>
              <w:rPr>
                <w:lang w:val="en-CA"/>
              </w:rPr>
            </w:pP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D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poor conductor of heat;</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very hard;</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in non-ductile and non-malleable;</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conducts</w:t>
            </w:r>
            <w:proofErr w:type="gramEnd"/>
            <w:r>
              <w:rPr>
                <w:lang w:val="en-CA"/>
              </w:rPr>
              <w:t xml:space="preserve"> electricity.</w:t>
            </w:r>
          </w:p>
          <w:p w:rsidR="00DE783D" w:rsidRDefault="00DE783D" w:rsidP="003B26A8">
            <w:pPr>
              <w:pStyle w:val="NoSpacing"/>
              <w:rPr>
                <w:lang w:val="en-CA"/>
              </w:rPr>
            </w:pP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E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ductile and malleable;</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solid;</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good conductor of heat and electricity;</w:t>
            </w:r>
          </w:p>
        </w:tc>
      </w:tr>
      <w:tr w:rsidR="00DE783D" w:rsidTr="003B26A8">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high melting point.</w:t>
            </w:r>
          </w:p>
        </w:tc>
      </w:tr>
    </w:tbl>
    <w:p w:rsidR="00DE783D" w:rsidRDefault="00DE783D" w:rsidP="00DE783D">
      <w:pPr>
        <w:pStyle w:val="NoSpacing"/>
        <w:rPr>
          <w:lang w:val="en-CA"/>
        </w:rPr>
      </w:pPr>
      <w:r>
        <w:rPr>
          <w:lang w:val="en-CA"/>
        </w:rPr>
        <w:t xml:space="preserve">Classify the elements above as metals, non-metals or metalloids. </w:t>
      </w:r>
    </w:p>
    <w:p w:rsidR="00DE783D" w:rsidRDefault="00DE783D" w:rsidP="00DE783D">
      <w:pPr>
        <w:pStyle w:val="NoSpacing"/>
        <w:rPr>
          <w:lang w:val="en-CA"/>
        </w:rPr>
      </w:pPr>
    </w:p>
    <w:p w:rsidR="00DE783D" w:rsidRPr="002942B9" w:rsidRDefault="00DE783D" w:rsidP="00DE783D">
      <w:pPr>
        <w:pStyle w:val="NoSpacing"/>
        <w:numPr>
          <w:ilvl w:val="0"/>
          <w:numId w:val="1"/>
        </w:numPr>
        <w:rPr>
          <w:lang w:val="en-CA"/>
        </w:rPr>
      </w:pPr>
      <w:r w:rsidRPr="002942B9">
        <w:rPr>
          <w:lang w:val="en-CA"/>
        </w:rPr>
        <w:t>The simplified atomic model of an element is shown below.</w:t>
      </w:r>
    </w:p>
    <w:p w:rsidR="00DE783D" w:rsidRDefault="00DE783D" w:rsidP="00DE783D">
      <w:pPr>
        <w:pStyle w:val="NoSpacing"/>
        <w:rPr>
          <w:lang w:val="en-CA"/>
        </w:rPr>
      </w:pPr>
    </w:p>
    <w:p w:rsidR="00DE783D" w:rsidRDefault="00274083" w:rsidP="00DE783D">
      <w:pPr>
        <w:pStyle w:val="NoSpacing"/>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3.55pt;margin-top:8.4pt;width:125.45pt;height:112pt;z-index:251662336" wrapcoords="10640 0 5533 224 5427 1791 3086 2350 3086 3581 2234 5148 1170 5372 1170 7163 2022 7387 638 7946 426 10744 -106 11192 -106 11751 638 12535 638 13766 2341 14325 1170 14437 1170 15780 2128 16228 3086 18466 5001 19697 5001 20257 9044 21488 10640 21488 11279 21488 12875 21488 16918 20145 17025 19697 18940 17907 20110 16116 20749 14325 21281 12535 21600 10856 21281 8953 20749 7163 20855 6155 19898 5484 18833 3581 17876 2686 16705 1791 16812 1231 13620 224 11385 0 10640 0" fillcolor="window">
            <v:imagedata r:id="rId5" o:title=""/>
            <w10:wrap type="through"/>
          </v:shape>
          <o:OLEObject Type="Embed" ProgID="Word.Picture.8" ShapeID="_x0000_s1035" DrawAspect="Content" ObjectID="_1565607390" r:id="rId6"/>
        </w:object>
      </w: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r>
        <w:rPr>
          <w:lang w:val="en-CA"/>
        </w:rPr>
        <w:t>What are, respectively, the Group and the Period of the Periodic Table to which the element belongs?</w:t>
      </w:r>
    </w:p>
    <w:p w:rsidR="00DE783D" w:rsidRPr="00997FF8" w:rsidRDefault="00DE783D" w:rsidP="00DE783D">
      <w:pPr>
        <w:pStyle w:val="NoSpacing"/>
        <w:numPr>
          <w:ilvl w:val="0"/>
          <w:numId w:val="2"/>
        </w:numPr>
        <w:rPr>
          <w:lang w:val="en-CA"/>
        </w:rPr>
      </w:pPr>
      <w:r>
        <w:rPr>
          <w:lang w:val="en-CA"/>
        </w:rPr>
        <w:t>IIA and 4</w:t>
      </w:r>
      <w:r>
        <w:rPr>
          <w:lang w:val="en-CA"/>
        </w:rPr>
        <w:tab/>
      </w:r>
      <w:r>
        <w:rPr>
          <w:lang w:val="en-CA"/>
        </w:rPr>
        <w:tab/>
        <w:t>B) II A and 3</w:t>
      </w:r>
      <w:r>
        <w:rPr>
          <w:lang w:val="en-CA"/>
        </w:rPr>
        <w:tab/>
      </w:r>
      <w:r>
        <w:rPr>
          <w:lang w:val="en-CA"/>
        </w:rPr>
        <w:tab/>
        <w:t>C) IV A and 2</w:t>
      </w:r>
      <w:r>
        <w:rPr>
          <w:lang w:val="en-CA"/>
        </w:rPr>
        <w:tab/>
      </w:r>
      <w:r>
        <w:rPr>
          <w:lang w:val="en-CA"/>
        </w:rPr>
        <w:tab/>
        <w:t>D) IV A and 3</w:t>
      </w:r>
    </w:p>
    <w:p w:rsidR="00DE783D" w:rsidRDefault="00DE783D" w:rsidP="00DE783D">
      <w:pPr>
        <w:pStyle w:val="NoSpacing"/>
        <w:rPr>
          <w:lang w:val="en-CA"/>
        </w:rPr>
      </w:pPr>
    </w:p>
    <w:p w:rsidR="00DE783D" w:rsidRPr="002942B9" w:rsidRDefault="00DE783D" w:rsidP="00DE783D">
      <w:pPr>
        <w:pStyle w:val="NoSpacing"/>
        <w:numPr>
          <w:ilvl w:val="0"/>
          <w:numId w:val="1"/>
        </w:numPr>
      </w:pPr>
      <w:bookmarkStart w:id="0" w:name="Q5"/>
      <w:bookmarkEnd w:id="0"/>
      <w:r>
        <w:rPr>
          <w:lang w:val="en-CA"/>
        </w:rPr>
        <w:lastRenderedPageBreak/>
        <w:t xml:space="preserve">Which of the elements in the table below possess the properties of </w:t>
      </w:r>
      <w:r>
        <w:rPr>
          <w:b/>
          <w:lang w:val="en-CA"/>
        </w:rPr>
        <w:t>shininess, electrical conductivity and malleability</w:t>
      </w:r>
      <w:r>
        <w:rPr>
          <w:lang w:val="en-CA"/>
        </w:rPr>
        <w:t>?</w:t>
      </w:r>
    </w:p>
    <w:p w:rsidR="00DE783D" w:rsidRDefault="00DE783D" w:rsidP="00DE783D">
      <w:pPr>
        <w:pStyle w:val="NoSpacing"/>
        <w:ind w:left="720"/>
      </w:pPr>
      <w:r>
        <w:rPr>
          <w:noProof/>
        </w:rPr>
        <w:drawing>
          <wp:anchor distT="0" distB="0" distL="114300" distR="114300" simplePos="0" relativeHeight="251663360" behindDoc="1" locked="0" layoutInCell="1" allowOverlap="1">
            <wp:simplePos x="0" y="0"/>
            <wp:positionH relativeFrom="column">
              <wp:posOffset>259080</wp:posOffset>
            </wp:positionH>
            <wp:positionV relativeFrom="paragraph">
              <wp:posOffset>110490</wp:posOffset>
            </wp:positionV>
            <wp:extent cx="5200015" cy="1249045"/>
            <wp:effectExtent l="0" t="0" r="635" b="8255"/>
            <wp:wrapThrough wrapText="bothSides">
              <wp:wrapPolygon edited="0">
                <wp:start x="0" y="0"/>
                <wp:lineTo x="0" y="21413"/>
                <wp:lineTo x="21524" y="21413"/>
                <wp:lineTo x="2152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01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3D" w:rsidRDefault="00DE783D" w:rsidP="00DE783D">
      <w:pPr>
        <w:pStyle w:val="NoSpacing"/>
        <w:ind w:left="720"/>
      </w:pPr>
    </w:p>
    <w:p w:rsidR="00DE783D" w:rsidRPr="001C7CD6" w:rsidRDefault="00DE783D" w:rsidP="00DE783D">
      <w:pPr>
        <w:pStyle w:val="NoSpacing"/>
        <w:ind w:left="720"/>
      </w:pPr>
    </w:p>
    <w:p w:rsidR="00DE783D" w:rsidRDefault="00DE783D" w:rsidP="00DE783D">
      <w:pPr>
        <w:pStyle w:val="NoSpacing"/>
      </w:pPr>
    </w:p>
    <w:p w:rsidR="00DE783D" w:rsidRDefault="00DE783D" w:rsidP="00DE783D">
      <w:pPr>
        <w:pStyle w:val="NoSpacing"/>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Pr="002942B9" w:rsidRDefault="00DE783D" w:rsidP="00DE783D">
      <w:pPr>
        <w:pStyle w:val="NoSpacing"/>
        <w:numPr>
          <w:ilvl w:val="0"/>
          <w:numId w:val="21"/>
        </w:numPr>
        <w:rPr>
          <w:lang w:val="en-CA"/>
        </w:rPr>
      </w:pPr>
      <w:r w:rsidRPr="002942B9">
        <w:rPr>
          <w:lang w:val="en-CA"/>
        </w:rPr>
        <w:t>1 and 2</w:t>
      </w:r>
      <w:r w:rsidRPr="002942B9">
        <w:rPr>
          <w:lang w:val="en-CA"/>
        </w:rPr>
        <w:tab/>
      </w:r>
      <w:r w:rsidRPr="002942B9">
        <w:rPr>
          <w:lang w:val="en-CA"/>
        </w:rPr>
        <w:tab/>
        <w:t>B) 1 and 4</w:t>
      </w:r>
      <w:r w:rsidRPr="002942B9">
        <w:rPr>
          <w:lang w:val="en-CA"/>
        </w:rPr>
        <w:tab/>
      </w:r>
      <w:r w:rsidRPr="002942B9">
        <w:rPr>
          <w:lang w:val="en-CA"/>
        </w:rPr>
        <w:tab/>
        <w:t>C) 2 and 3</w:t>
      </w:r>
      <w:r w:rsidRPr="002942B9">
        <w:rPr>
          <w:lang w:val="en-CA"/>
        </w:rPr>
        <w:tab/>
      </w:r>
      <w:r w:rsidRPr="002942B9">
        <w:rPr>
          <w:lang w:val="en-CA"/>
        </w:rPr>
        <w:tab/>
        <w:t>D) 3 and 4</w:t>
      </w:r>
    </w:p>
    <w:p w:rsidR="00DE783D" w:rsidRDefault="00DE783D" w:rsidP="00DE783D">
      <w:pPr>
        <w:pStyle w:val="NoSpacing"/>
        <w:rPr>
          <w:lang w:val="en-CA"/>
        </w:rPr>
      </w:pPr>
      <w:bookmarkStart w:id="1" w:name="Q6"/>
      <w:bookmarkStart w:id="2" w:name="Q7"/>
      <w:bookmarkEnd w:id="1"/>
      <w:bookmarkEnd w:id="2"/>
    </w:p>
    <w:p w:rsidR="00DE783D" w:rsidRPr="001C7CD6" w:rsidRDefault="00DE783D" w:rsidP="00DE783D">
      <w:pPr>
        <w:pStyle w:val="NoSpacing"/>
        <w:numPr>
          <w:ilvl w:val="0"/>
          <w:numId w:val="1"/>
        </w:numPr>
      </w:pPr>
      <w:r>
        <w:rPr>
          <w:lang w:val="en-CA"/>
        </w:rPr>
        <w:t>In a laboratory, a scientist noted the following facts about an element:</w:t>
      </w:r>
    </w:p>
    <w:p w:rsidR="00DE783D" w:rsidRDefault="00DE783D" w:rsidP="00DE783D">
      <w:pPr>
        <w:pStyle w:val="NoSpacing"/>
        <w:numPr>
          <w:ilvl w:val="0"/>
          <w:numId w:val="3"/>
        </w:numPr>
      </w:pPr>
      <w:r w:rsidRPr="001C7CD6">
        <w:t>It is a solid.</w:t>
      </w:r>
    </w:p>
    <w:p w:rsidR="00DE783D" w:rsidRDefault="00DE783D" w:rsidP="00DE783D">
      <w:pPr>
        <w:pStyle w:val="NoSpacing"/>
        <w:numPr>
          <w:ilvl w:val="0"/>
          <w:numId w:val="3"/>
        </w:numPr>
      </w:pPr>
      <w:r w:rsidRPr="001C7CD6">
        <w:t>It is a poor conductor of heat and electricity</w:t>
      </w:r>
    </w:p>
    <w:p w:rsidR="00DE783D" w:rsidRDefault="00DE783D" w:rsidP="00DE783D">
      <w:pPr>
        <w:pStyle w:val="NoSpacing"/>
        <w:numPr>
          <w:ilvl w:val="0"/>
          <w:numId w:val="3"/>
        </w:numPr>
      </w:pPr>
      <w:r w:rsidRPr="001C7CD6">
        <w:t>The nucleus of the atom of this element contains less than 18 protons.</w:t>
      </w:r>
    </w:p>
    <w:p w:rsidR="00DE783D" w:rsidRDefault="00DE783D" w:rsidP="00DE783D">
      <w:pPr>
        <w:pStyle w:val="NoSpacing"/>
        <w:numPr>
          <w:ilvl w:val="0"/>
          <w:numId w:val="3"/>
        </w:numPr>
      </w:pPr>
      <w:r w:rsidRPr="001C7CD6">
        <w:t>The outermost electron shell contains 5 electrons.</w:t>
      </w:r>
    </w:p>
    <w:p w:rsidR="00DE783D" w:rsidRDefault="00DE783D" w:rsidP="00DE783D">
      <w:pPr>
        <w:pStyle w:val="NoSpacing"/>
        <w:ind w:left="1080"/>
      </w:pPr>
      <w:r>
        <w:t>What is this element?</w:t>
      </w:r>
    </w:p>
    <w:p w:rsidR="00DE783D" w:rsidRDefault="00DE783D" w:rsidP="00DE783D">
      <w:pPr>
        <w:pStyle w:val="NoSpacing"/>
      </w:pPr>
    </w:p>
    <w:p w:rsidR="00DE783D" w:rsidRPr="008A7007" w:rsidRDefault="00DE783D" w:rsidP="00DE783D">
      <w:pPr>
        <w:pStyle w:val="NoSpacing"/>
        <w:numPr>
          <w:ilvl w:val="0"/>
          <w:numId w:val="1"/>
        </w:numPr>
      </w:pPr>
      <w:r w:rsidRPr="008A7007">
        <w:t>Which of the following atomic models represent elements from the halogen family?</w:t>
      </w:r>
    </w:p>
    <w:p w:rsidR="00DE783D" w:rsidRPr="008A7007" w:rsidRDefault="00DE783D" w:rsidP="00DE783D">
      <w:pPr>
        <w:pStyle w:val="NoSpacing"/>
      </w:pPr>
      <w:r>
        <w:rPr>
          <w:noProof/>
        </w:rPr>
        <w:drawing>
          <wp:inline distT="0" distB="0" distL="0" distR="0">
            <wp:extent cx="3943350"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1228725"/>
                    </a:xfrm>
                    <a:prstGeom prst="rect">
                      <a:avLst/>
                    </a:prstGeom>
                    <a:noFill/>
                    <a:ln>
                      <a:noFill/>
                    </a:ln>
                  </pic:spPr>
                </pic:pic>
              </a:graphicData>
            </a:graphic>
          </wp:inline>
        </w:drawing>
      </w:r>
    </w:p>
    <w:p w:rsidR="00DE783D" w:rsidRPr="008A7007" w:rsidRDefault="00DE783D" w:rsidP="00DE783D">
      <w:pPr>
        <w:pStyle w:val="NoSpacing"/>
        <w:numPr>
          <w:ilvl w:val="0"/>
          <w:numId w:val="18"/>
        </w:numPr>
      </w:pPr>
      <w:r>
        <w:t>1 and 2</w:t>
      </w:r>
      <w:r>
        <w:tab/>
      </w:r>
      <w:r>
        <w:tab/>
        <w:t>B) 3 and 4</w:t>
      </w:r>
      <w:r>
        <w:tab/>
      </w:r>
      <w:r>
        <w:tab/>
        <w:t>C) 2 and 3</w:t>
      </w:r>
      <w:r>
        <w:tab/>
      </w:r>
      <w:r>
        <w:tab/>
        <w:t>D) 1 and 4</w:t>
      </w:r>
    </w:p>
    <w:p w:rsidR="00DE783D" w:rsidRDefault="00DE783D" w:rsidP="00DE783D">
      <w:pPr>
        <w:pStyle w:val="NoSpacing"/>
        <w:rPr>
          <w:lang w:val="en-CA"/>
        </w:rPr>
      </w:pPr>
    </w:p>
    <w:p w:rsidR="00DE783D" w:rsidRPr="008A7007" w:rsidRDefault="00DE783D" w:rsidP="00DE783D">
      <w:pPr>
        <w:pStyle w:val="NoSpacing"/>
        <w:numPr>
          <w:ilvl w:val="0"/>
          <w:numId w:val="1"/>
        </w:numPr>
        <w:rPr>
          <w:sz w:val="23"/>
          <w:szCs w:val="23"/>
        </w:rPr>
      </w:pPr>
      <w:r>
        <w:rPr>
          <w:sz w:val="23"/>
          <w:szCs w:val="23"/>
        </w:rPr>
        <w:t xml:space="preserve">After a forest fire, we collected the ashes that were left on the ground. An analysis of these ashes enabled us to determine their composition.  </w:t>
      </w:r>
      <w:r w:rsidRPr="008A7007">
        <w:rPr>
          <w:sz w:val="23"/>
          <w:szCs w:val="23"/>
        </w:rPr>
        <w:t xml:space="preserve">The table below lists the different elements that were found.  </w:t>
      </w:r>
    </w:p>
    <w:tbl>
      <w:tblPr>
        <w:tblW w:w="0" w:type="auto"/>
        <w:jc w:val="center"/>
        <w:tblBorders>
          <w:top w:val="nil"/>
          <w:left w:val="nil"/>
          <w:bottom w:val="nil"/>
          <w:right w:val="nil"/>
        </w:tblBorders>
        <w:tblLayout w:type="fixed"/>
        <w:tblLook w:val="0000" w:firstRow="0" w:lastRow="0" w:firstColumn="0" w:lastColumn="0" w:noHBand="0" w:noVBand="0"/>
      </w:tblPr>
      <w:tblGrid>
        <w:gridCol w:w="2467"/>
        <w:gridCol w:w="2400"/>
      </w:tblGrid>
      <w:tr w:rsidR="00DE783D" w:rsidTr="003B26A8">
        <w:trPr>
          <w:trHeight w:val="261"/>
          <w:jc w:val="center"/>
        </w:trPr>
        <w:tc>
          <w:tcPr>
            <w:tcW w:w="2467" w:type="dxa"/>
            <w:tcBorders>
              <w:top w:val="single" w:sz="10" w:space="0" w:color="000000"/>
              <w:left w:val="single" w:sz="8" w:space="0" w:color="000000"/>
              <w:bottom w:val="single" w:sz="12" w:space="0" w:color="000000"/>
              <w:right w:val="single" w:sz="12" w:space="0" w:color="000000"/>
            </w:tcBorders>
            <w:vAlign w:val="center"/>
          </w:tcPr>
          <w:p w:rsidR="00DE783D" w:rsidRDefault="00DE783D" w:rsidP="003B26A8">
            <w:pPr>
              <w:pStyle w:val="NoSpacing"/>
              <w:rPr>
                <w:sz w:val="19"/>
                <w:szCs w:val="19"/>
              </w:rPr>
            </w:pPr>
            <w:r>
              <w:rPr>
                <w:sz w:val="23"/>
                <w:szCs w:val="23"/>
              </w:rPr>
              <w:t>N</w:t>
            </w:r>
            <w:r>
              <w:rPr>
                <w:sz w:val="19"/>
                <w:szCs w:val="19"/>
              </w:rPr>
              <w:t>AME OF ELEMENT</w:t>
            </w:r>
          </w:p>
        </w:tc>
        <w:tc>
          <w:tcPr>
            <w:tcW w:w="2400" w:type="dxa"/>
            <w:tcBorders>
              <w:top w:val="single" w:sz="10" w:space="0" w:color="000000"/>
              <w:left w:val="single" w:sz="12" w:space="0" w:color="000000"/>
              <w:bottom w:val="single" w:sz="12" w:space="0" w:color="000000"/>
              <w:right w:val="single" w:sz="8" w:space="0" w:color="000000"/>
            </w:tcBorders>
            <w:vAlign w:val="center"/>
          </w:tcPr>
          <w:p w:rsidR="00DE783D" w:rsidRDefault="00DE783D" w:rsidP="003B26A8">
            <w:pPr>
              <w:pStyle w:val="NoSpacing"/>
              <w:rPr>
                <w:sz w:val="19"/>
                <w:szCs w:val="19"/>
              </w:rPr>
            </w:pPr>
            <w:r>
              <w:rPr>
                <w:sz w:val="23"/>
                <w:szCs w:val="23"/>
              </w:rPr>
              <w:t xml:space="preserve"> C</w:t>
            </w:r>
            <w:r>
              <w:rPr>
                <w:sz w:val="19"/>
                <w:szCs w:val="19"/>
              </w:rPr>
              <w:t xml:space="preserve">HEMICAL SYMBOL </w:t>
            </w:r>
          </w:p>
        </w:tc>
      </w:tr>
      <w:tr w:rsidR="00DE783D" w:rsidTr="003B26A8">
        <w:trPr>
          <w:trHeight w:val="142"/>
          <w:jc w:val="center"/>
        </w:trPr>
        <w:tc>
          <w:tcPr>
            <w:tcW w:w="2467" w:type="dxa"/>
            <w:tcBorders>
              <w:top w:val="single" w:sz="12"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Calcium </w:t>
            </w:r>
          </w:p>
        </w:tc>
        <w:tc>
          <w:tcPr>
            <w:tcW w:w="2400" w:type="dxa"/>
            <w:tcBorders>
              <w:top w:val="single" w:sz="12"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Ca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Chloride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Cl </w:t>
            </w:r>
          </w:p>
        </w:tc>
      </w:tr>
      <w:tr w:rsidR="00DE783D" w:rsidTr="003B26A8">
        <w:trPr>
          <w:trHeight w:val="143"/>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Iron</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Fe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Magnesium</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Mg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Phosphorus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P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Potassium</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K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Silicon</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Si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Sodium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Na </w:t>
            </w:r>
          </w:p>
        </w:tc>
      </w:tr>
      <w:tr w:rsidR="00DE783D" w:rsidTr="003B26A8">
        <w:trPr>
          <w:trHeight w:val="136"/>
          <w:jc w:val="center"/>
        </w:trPr>
        <w:tc>
          <w:tcPr>
            <w:tcW w:w="2467" w:type="dxa"/>
            <w:tcBorders>
              <w:top w:val="single" w:sz="6" w:space="0" w:color="000000"/>
              <w:left w:val="single" w:sz="8" w:space="0" w:color="000000"/>
              <w:bottom w:val="single" w:sz="10"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Sulphur </w:t>
            </w:r>
          </w:p>
        </w:tc>
        <w:tc>
          <w:tcPr>
            <w:tcW w:w="2400" w:type="dxa"/>
            <w:tcBorders>
              <w:top w:val="single" w:sz="6" w:space="0" w:color="000000"/>
              <w:left w:val="single" w:sz="12" w:space="0" w:color="000000"/>
              <w:bottom w:val="single" w:sz="10" w:space="0" w:color="000000"/>
              <w:right w:val="single" w:sz="8" w:space="0" w:color="000000"/>
            </w:tcBorders>
            <w:vAlign w:val="center"/>
          </w:tcPr>
          <w:p w:rsidR="00DE783D" w:rsidRDefault="00DE783D" w:rsidP="003B26A8">
            <w:pPr>
              <w:pStyle w:val="NoSpacing"/>
              <w:rPr>
                <w:sz w:val="23"/>
                <w:szCs w:val="23"/>
              </w:rPr>
            </w:pPr>
            <w:r>
              <w:rPr>
                <w:sz w:val="23"/>
                <w:szCs w:val="23"/>
              </w:rPr>
              <w:t xml:space="preserve">S </w:t>
            </w:r>
          </w:p>
        </w:tc>
      </w:tr>
    </w:tbl>
    <w:p w:rsidR="00DE783D" w:rsidRDefault="00DE783D" w:rsidP="00DE783D">
      <w:pPr>
        <w:pStyle w:val="NoSpacing"/>
        <w:numPr>
          <w:ilvl w:val="0"/>
          <w:numId w:val="24"/>
        </w:numPr>
        <w:rPr>
          <w:sz w:val="23"/>
          <w:szCs w:val="23"/>
        </w:rPr>
      </w:pPr>
      <w:r>
        <w:rPr>
          <w:sz w:val="23"/>
          <w:szCs w:val="23"/>
        </w:rPr>
        <w:t xml:space="preserve">Choose </w:t>
      </w:r>
      <w:r w:rsidRPr="00E25AD3">
        <w:rPr>
          <w:sz w:val="23"/>
          <w:szCs w:val="23"/>
        </w:rPr>
        <w:t xml:space="preserve">two elements that are found in the same period in the periodic table of the elements. Explain your choice by using scientific concepts.   </w:t>
      </w:r>
    </w:p>
    <w:p w:rsidR="00DE783D" w:rsidRPr="00E25AD3" w:rsidRDefault="00DE783D" w:rsidP="00DE783D">
      <w:pPr>
        <w:pStyle w:val="NoSpacing"/>
        <w:ind w:left="720"/>
        <w:rPr>
          <w:sz w:val="23"/>
          <w:szCs w:val="23"/>
        </w:rPr>
      </w:pPr>
    </w:p>
    <w:p w:rsidR="00DE783D" w:rsidRDefault="00DE783D" w:rsidP="00DE783D">
      <w:pPr>
        <w:pStyle w:val="NoSpacing"/>
        <w:ind w:left="720"/>
        <w:rPr>
          <w:sz w:val="23"/>
          <w:szCs w:val="23"/>
        </w:rPr>
      </w:pPr>
      <w:r w:rsidRPr="00E25AD3">
        <w:rPr>
          <w:sz w:val="23"/>
          <w:szCs w:val="23"/>
        </w:rPr>
        <w:lastRenderedPageBreak/>
        <w:t xml:space="preserve">b) </w:t>
      </w:r>
      <w:r>
        <w:rPr>
          <w:sz w:val="23"/>
          <w:szCs w:val="23"/>
        </w:rPr>
        <w:t>C</w:t>
      </w:r>
      <w:r w:rsidRPr="00E25AD3">
        <w:rPr>
          <w:sz w:val="23"/>
          <w:szCs w:val="23"/>
        </w:rPr>
        <w:t>hoose two elements that are found in the same group in the periodic table of the elements. Explain why these elements</w:t>
      </w:r>
      <w:r>
        <w:rPr>
          <w:sz w:val="23"/>
          <w:szCs w:val="23"/>
        </w:rPr>
        <w:t xml:space="preserve"> have the same chemical reactivity using the Rutherford-Bohr model. </w:t>
      </w:r>
    </w:p>
    <w:p w:rsidR="00DE783D" w:rsidRDefault="00DE783D" w:rsidP="00DE783D">
      <w:pPr>
        <w:pStyle w:val="NoSpacing"/>
      </w:pPr>
    </w:p>
    <w:p w:rsidR="00DE783D" w:rsidRDefault="00DE783D" w:rsidP="00DE783D">
      <w:pPr>
        <w:pStyle w:val="NoSpacing"/>
      </w:pPr>
    </w:p>
    <w:p w:rsidR="00DE783D" w:rsidRPr="008A7007" w:rsidRDefault="00DE783D" w:rsidP="00DE783D">
      <w:pPr>
        <w:pStyle w:val="NoSpacing"/>
      </w:pPr>
    </w:p>
    <w:p w:rsidR="00DE783D" w:rsidRDefault="00DE783D" w:rsidP="00DE783D">
      <w:pPr>
        <w:pStyle w:val="NoSpacing"/>
        <w:numPr>
          <w:ilvl w:val="0"/>
          <w:numId w:val="1"/>
        </w:numPr>
        <w:rPr>
          <w:lang w:val="en-CA"/>
        </w:rPr>
      </w:pPr>
      <w:r>
        <w:rPr>
          <w:lang w:val="en-CA"/>
        </w:rPr>
        <w:t xml:space="preserve">Complete the following sentence by choosing the correct response. </w:t>
      </w:r>
      <w:r w:rsidRPr="001C7CD6">
        <w:rPr>
          <w:lang w:val="en-CA"/>
        </w:rPr>
        <w:t>Fluorine, chlorine, bromine and iodine belong to the halogen fa</w:t>
      </w:r>
      <w:r>
        <w:rPr>
          <w:lang w:val="en-CA"/>
        </w:rPr>
        <w:t>mily; they are all used for.</w:t>
      </w:r>
    </w:p>
    <w:p w:rsidR="00DE783D" w:rsidRDefault="00DE783D" w:rsidP="00DE783D">
      <w:pPr>
        <w:pStyle w:val="NoSpacing"/>
        <w:numPr>
          <w:ilvl w:val="0"/>
          <w:numId w:val="4"/>
        </w:numPr>
        <w:rPr>
          <w:lang w:val="en-CA"/>
        </w:rPr>
      </w:pPr>
      <w:r>
        <w:rPr>
          <w:lang w:val="en-CA"/>
        </w:rPr>
        <w:t>Lightning</w:t>
      </w:r>
      <w:r>
        <w:rPr>
          <w:lang w:val="en-CA"/>
        </w:rPr>
        <w:tab/>
      </w:r>
      <w:r>
        <w:rPr>
          <w:lang w:val="en-CA"/>
        </w:rPr>
        <w:tab/>
        <w:t>B) Disinfecting</w:t>
      </w:r>
      <w:r>
        <w:rPr>
          <w:lang w:val="en-CA"/>
        </w:rPr>
        <w:tab/>
        <w:t>C) Communication</w:t>
      </w:r>
      <w:r>
        <w:rPr>
          <w:lang w:val="en-CA"/>
        </w:rPr>
        <w:tab/>
      </w:r>
      <w:r>
        <w:rPr>
          <w:lang w:val="en-CA"/>
        </w:rPr>
        <w:tab/>
        <w:t xml:space="preserve">D) Heating </w:t>
      </w:r>
    </w:p>
    <w:p w:rsidR="00DE783D" w:rsidRPr="00CE7E05" w:rsidRDefault="00DE783D" w:rsidP="00DE783D">
      <w:pPr>
        <w:pStyle w:val="NoSpacing"/>
        <w:rPr>
          <w:lang w:val="en-CA"/>
        </w:rPr>
      </w:pPr>
    </w:p>
    <w:p w:rsidR="00DE783D" w:rsidRPr="00E70E9B" w:rsidRDefault="00DE783D" w:rsidP="00DE783D">
      <w:pPr>
        <w:pStyle w:val="NoSpacing"/>
        <w:numPr>
          <w:ilvl w:val="0"/>
          <w:numId w:val="1"/>
        </w:numPr>
        <w:rPr>
          <w:lang w:val="en-CA"/>
        </w:rPr>
      </w:pPr>
      <w:r>
        <w:rPr>
          <w:noProof/>
        </w:rPr>
        <w:drawing>
          <wp:anchor distT="0" distB="0" distL="114300" distR="114300" simplePos="0" relativeHeight="251665408" behindDoc="1" locked="0" layoutInCell="1" allowOverlap="1">
            <wp:simplePos x="0" y="0"/>
            <wp:positionH relativeFrom="column">
              <wp:posOffset>285115</wp:posOffset>
            </wp:positionH>
            <wp:positionV relativeFrom="paragraph">
              <wp:posOffset>175895</wp:posOffset>
            </wp:positionV>
            <wp:extent cx="4593590" cy="2124075"/>
            <wp:effectExtent l="0" t="0" r="0" b="0"/>
            <wp:wrapThrough wrapText="bothSides">
              <wp:wrapPolygon edited="0">
                <wp:start x="448" y="581"/>
                <wp:lineTo x="448" y="3293"/>
                <wp:lineTo x="717" y="4068"/>
                <wp:lineTo x="1523" y="4068"/>
                <wp:lineTo x="1523" y="7168"/>
                <wp:lineTo x="537" y="9299"/>
                <wp:lineTo x="537" y="9492"/>
                <wp:lineTo x="1523" y="10267"/>
                <wp:lineTo x="1523" y="16466"/>
                <wp:lineTo x="537" y="17435"/>
                <wp:lineTo x="537" y="17822"/>
                <wp:lineTo x="1523" y="19566"/>
                <wp:lineTo x="1523" y="20728"/>
                <wp:lineTo x="4121" y="20728"/>
                <wp:lineTo x="4121" y="19566"/>
                <wp:lineTo x="11108" y="19566"/>
                <wp:lineTo x="21140" y="17822"/>
                <wp:lineTo x="21051" y="581"/>
                <wp:lineTo x="448" y="581"/>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359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Below is a partial representation of the Periodic Table</w:t>
      </w: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r>
        <w:rPr>
          <w:lang w:val="en-CA"/>
        </w:rPr>
        <w:t>Using the table above, which of the following statements best describes the location of metals, non-metals and metalloids?</w:t>
      </w:r>
    </w:p>
    <w:p w:rsidR="00DE783D" w:rsidRDefault="00DE783D" w:rsidP="00DE783D">
      <w:pPr>
        <w:pStyle w:val="NoSpacing"/>
        <w:numPr>
          <w:ilvl w:val="0"/>
          <w:numId w:val="5"/>
        </w:numPr>
        <w:rPr>
          <w:lang w:val="en-CA"/>
        </w:rPr>
      </w:pPr>
      <w:r>
        <w:rPr>
          <w:lang w:val="en-CA"/>
        </w:rPr>
        <w:t>The non-metals are situated in the seven boxes identified.  The metals occupy the region to the right of these boxes and the metalloids the region to the left.</w:t>
      </w:r>
    </w:p>
    <w:p w:rsidR="00DE783D" w:rsidRDefault="00DE783D" w:rsidP="00DE783D">
      <w:pPr>
        <w:pStyle w:val="NoSpacing"/>
        <w:numPr>
          <w:ilvl w:val="0"/>
          <w:numId w:val="5"/>
        </w:numPr>
        <w:rPr>
          <w:lang w:val="en-CA"/>
        </w:rPr>
      </w:pPr>
      <w:r>
        <w:rPr>
          <w:lang w:val="en-CA"/>
        </w:rPr>
        <w:t>The metals are situated in the seven boxes identified. The metalloids occupy the region to the right of these boxes and the non- metals the region to the left</w:t>
      </w:r>
    </w:p>
    <w:p w:rsidR="00DE783D" w:rsidRDefault="00DE783D" w:rsidP="00DE783D">
      <w:pPr>
        <w:pStyle w:val="NoSpacing"/>
        <w:numPr>
          <w:ilvl w:val="0"/>
          <w:numId w:val="5"/>
        </w:numPr>
        <w:rPr>
          <w:lang w:val="en-CA"/>
        </w:rPr>
      </w:pPr>
      <w:r>
        <w:rPr>
          <w:lang w:val="en-CA"/>
        </w:rPr>
        <w:t>The metalloids are situated in the seven boxes identified.  The non-metals occupy the region to the right of these boxes and the metals the region to the left.</w:t>
      </w:r>
    </w:p>
    <w:p w:rsidR="00DE783D" w:rsidRPr="00DE783D" w:rsidRDefault="00DE783D" w:rsidP="00DE783D">
      <w:pPr>
        <w:pStyle w:val="NoSpacing"/>
        <w:numPr>
          <w:ilvl w:val="0"/>
          <w:numId w:val="5"/>
        </w:numPr>
        <w:rPr>
          <w:lang w:val="en-CA"/>
        </w:rPr>
      </w:pPr>
      <w:r>
        <w:rPr>
          <w:lang w:val="en-CA"/>
        </w:rPr>
        <w:t>The metalloids are situated in the seven boxes identified.  The metals occupy the region to the right of these boxes and the non-metals the region to the left.</w:t>
      </w:r>
    </w:p>
    <w:p w:rsidR="00DE783D" w:rsidRDefault="00DE783D" w:rsidP="00DE783D">
      <w:pPr>
        <w:pStyle w:val="NoSpacing"/>
        <w:rPr>
          <w:lang w:val="en-CA"/>
        </w:rPr>
      </w:pPr>
    </w:p>
    <w:p w:rsidR="00DE783D" w:rsidRPr="005551F7" w:rsidRDefault="00DE783D" w:rsidP="00DE783D">
      <w:pPr>
        <w:numPr>
          <w:ilvl w:val="0"/>
          <w:numId w:val="1"/>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3"/>
          <w:szCs w:val="23"/>
        </w:rPr>
      </w:pPr>
      <w:r>
        <w:rPr>
          <w:color w:val="0B0B0B"/>
          <w:sz w:val="23"/>
          <w:szCs w:val="23"/>
        </w:rPr>
        <w:t>Listed below are the characteristics of an element from the periodic table.</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w:t>
      </w:r>
      <w:proofErr w:type="gramEnd"/>
      <w:r>
        <w:rPr>
          <w:color w:val="0B0B0B"/>
          <w:sz w:val="23"/>
          <w:szCs w:val="23"/>
        </w:rPr>
        <w:t xml:space="preserve"> is a nonmetal.</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Its</w:t>
      </w:r>
      <w:proofErr w:type="gramEnd"/>
      <w:r>
        <w:rPr>
          <w:color w:val="0B0B0B"/>
          <w:sz w:val="23"/>
          <w:szCs w:val="23"/>
        </w:rPr>
        <w:t xml:space="preserve"> outermost energy level has seven electrons.</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w:t>
      </w:r>
      <w:proofErr w:type="gramEnd"/>
      <w:r>
        <w:rPr>
          <w:color w:val="0B0B0B"/>
          <w:sz w:val="23"/>
          <w:szCs w:val="23"/>
        </w:rPr>
        <w:t xml:space="preserve"> is used to purify and disinfect water.</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t>To which group in the periodic table does this element belong?</w:t>
      </w:r>
    </w:p>
    <w:p w:rsidR="00DE783D" w:rsidRDefault="00DE783D" w:rsidP="00DE783D">
      <w:pPr>
        <w:numPr>
          <w:ilvl w:val="0"/>
          <w:numId w:val="19"/>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3"/>
          <w:szCs w:val="23"/>
        </w:rPr>
      </w:pPr>
      <w:r>
        <w:rPr>
          <w:color w:val="0B0B0B"/>
          <w:sz w:val="23"/>
          <w:szCs w:val="23"/>
        </w:rPr>
        <w:t>Alkali metals</w:t>
      </w:r>
      <w:r>
        <w:rPr>
          <w:color w:val="0B0B0B"/>
          <w:sz w:val="23"/>
          <w:szCs w:val="23"/>
        </w:rPr>
        <w:tab/>
        <w:t>B) Alkaline earth metals</w:t>
      </w:r>
      <w:r>
        <w:rPr>
          <w:color w:val="0B0B0B"/>
          <w:sz w:val="23"/>
          <w:szCs w:val="23"/>
        </w:rPr>
        <w:tab/>
      </w:r>
      <w:r>
        <w:rPr>
          <w:color w:val="0B0B0B"/>
          <w:sz w:val="23"/>
          <w:szCs w:val="23"/>
        </w:rPr>
        <w:tab/>
        <w:t>C) Halogens</w:t>
      </w:r>
      <w:r>
        <w:rPr>
          <w:color w:val="0B0B0B"/>
          <w:sz w:val="23"/>
          <w:szCs w:val="23"/>
        </w:rPr>
        <w:tab/>
        <w:t xml:space="preserve">D) Inert gas </w:t>
      </w:r>
    </w:p>
    <w:p w:rsidR="00DE783D" w:rsidRDefault="00DE783D" w:rsidP="00DE783D">
      <w:pPr>
        <w:pStyle w:val="NoSpacing"/>
        <w:rPr>
          <w:lang w:val="en-CA"/>
        </w:rPr>
      </w:pPr>
    </w:p>
    <w:p w:rsidR="00DE783D" w:rsidRPr="00AA6B59" w:rsidRDefault="00DE783D" w:rsidP="00DE783D">
      <w:pPr>
        <w:pStyle w:val="NoSpacing"/>
        <w:numPr>
          <w:ilvl w:val="0"/>
          <w:numId w:val="1"/>
        </w:numPr>
        <w:rPr>
          <w:lang w:val="en-CA"/>
        </w:rPr>
      </w:pPr>
      <w:r>
        <w:rPr>
          <w:lang w:val="en-CA"/>
        </w:rPr>
        <w:t>The organization of the Periodic Table can be explained in terms of electron arrangements. Which of these explanations is correct?</w:t>
      </w:r>
    </w:p>
    <w:p w:rsidR="00DE783D" w:rsidRDefault="00DE783D" w:rsidP="00DE783D">
      <w:pPr>
        <w:pStyle w:val="NoSpacing"/>
        <w:numPr>
          <w:ilvl w:val="0"/>
          <w:numId w:val="7"/>
        </w:numPr>
        <w:rPr>
          <w:lang w:val="en-CA"/>
        </w:rPr>
      </w:pPr>
      <w:r>
        <w:rPr>
          <w:lang w:val="en-CA"/>
        </w:rPr>
        <w:t>An element that immediately precedes a noble gas always has its last electron in a new energy level. This means that the element is in a new Period.</w:t>
      </w:r>
    </w:p>
    <w:p w:rsidR="00DE783D" w:rsidRDefault="00DE783D" w:rsidP="00DE783D">
      <w:pPr>
        <w:pStyle w:val="NoSpacing"/>
        <w:numPr>
          <w:ilvl w:val="0"/>
          <w:numId w:val="7"/>
        </w:numPr>
        <w:rPr>
          <w:lang w:val="en-CA"/>
        </w:rPr>
      </w:pPr>
      <w:r>
        <w:rPr>
          <w:lang w:val="en-CA"/>
        </w:rPr>
        <w:t>An element that immediately follows a noble gas always has its last electron in a new energy level. This means that the element is in a new Period</w:t>
      </w:r>
    </w:p>
    <w:p w:rsidR="00DE783D" w:rsidRDefault="00DE783D" w:rsidP="00DE783D">
      <w:pPr>
        <w:pStyle w:val="NoSpacing"/>
        <w:numPr>
          <w:ilvl w:val="0"/>
          <w:numId w:val="7"/>
        </w:numPr>
        <w:rPr>
          <w:lang w:val="en-CA"/>
        </w:rPr>
      </w:pPr>
      <w:r>
        <w:rPr>
          <w:lang w:val="en-CA"/>
        </w:rPr>
        <w:lastRenderedPageBreak/>
        <w:t>An element that immediately follows a noble gas always has its last electron in the same energy level as the preceding noble gas. This means that the element is in a new Period</w:t>
      </w:r>
    </w:p>
    <w:p w:rsidR="00DE783D" w:rsidRDefault="00DE783D" w:rsidP="00DE783D">
      <w:pPr>
        <w:pStyle w:val="NoSpacing"/>
        <w:numPr>
          <w:ilvl w:val="0"/>
          <w:numId w:val="7"/>
        </w:numPr>
        <w:rPr>
          <w:lang w:val="en-CA"/>
        </w:rPr>
      </w:pPr>
      <w:r>
        <w:rPr>
          <w:lang w:val="en-CA"/>
        </w:rPr>
        <w:t>An element that immediately follows a noble gas always has its last electron in a new energy level. This means that the element is in the same Period.</w:t>
      </w:r>
    </w:p>
    <w:p w:rsidR="00DE783D" w:rsidRPr="00997FF8" w:rsidRDefault="00DE783D" w:rsidP="00DE783D">
      <w:pPr>
        <w:pStyle w:val="NoSpacing"/>
        <w:ind w:left="644"/>
        <w:rPr>
          <w:lang w:val="en-CA"/>
        </w:rPr>
      </w:pPr>
    </w:p>
    <w:p w:rsidR="00DE783D" w:rsidRPr="00997FF8" w:rsidRDefault="00DE783D" w:rsidP="00DE783D">
      <w:pPr>
        <w:pStyle w:val="NoSpacing"/>
        <w:numPr>
          <w:ilvl w:val="0"/>
          <w:numId w:val="1"/>
        </w:numPr>
        <w:rPr>
          <w:lang w:val="en-CA"/>
        </w:rPr>
      </w:pPr>
      <w:r>
        <w:rPr>
          <w:lang w:val="en-CA"/>
        </w:rPr>
        <w:t>Give the name of each element described below.</w:t>
      </w:r>
    </w:p>
    <w:p w:rsidR="00DE783D" w:rsidRDefault="00DE783D" w:rsidP="00DE783D">
      <w:pPr>
        <w:pStyle w:val="NoSpacing"/>
        <w:numPr>
          <w:ilvl w:val="0"/>
          <w:numId w:val="9"/>
        </w:numPr>
        <w:rPr>
          <w:lang w:val="en-CA"/>
        </w:rPr>
      </w:pPr>
      <w:r>
        <w:rPr>
          <w:lang w:val="en-CA"/>
        </w:rPr>
        <w:t>The element has electrons in two energy levels (shells) and the outer level is full.</w:t>
      </w:r>
    </w:p>
    <w:p w:rsidR="00DE783D" w:rsidRDefault="00DE783D" w:rsidP="00DE783D">
      <w:pPr>
        <w:pStyle w:val="NoSpacing"/>
        <w:numPr>
          <w:ilvl w:val="0"/>
          <w:numId w:val="9"/>
        </w:numPr>
        <w:rPr>
          <w:lang w:val="en-CA"/>
        </w:rPr>
      </w:pPr>
      <w:r>
        <w:rPr>
          <w:lang w:val="en-CA"/>
        </w:rPr>
        <w:t>The element has electrons in three energy levels (shells) and it has two valence electrons.</w:t>
      </w:r>
    </w:p>
    <w:p w:rsidR="00DE783D" w:rsidRDefault="00DE783D" w:rsidP="00DE783D">
      <w:pPr>
        <w:pStyle w:val="NoSpacing"/>
        <w:numPr>
          <w:ilvl w:val="0"/>
          <w:numId w:val="9"/>
        </w:numPr>
        <w:rPr>
          <w:lang w:val="en-CA"/>
        </w:rPr>
      </w:pPr>
      <w:r>
        <w:rPr>
          <w:lang w:val="en-CA"/>
        </w:rPr>
        <w:t>The element has an atomic number of 14.</w:t>
      </w:r>
    </w:p>
    <w:p w:rsidR="00DE783D" w:rsidRDefault="00DE783D" w:rsidP="00DE783D">
      <w:pPr>
        <w:pStyle w:val="NoSpacing"/>
        <w:numPr>
          <w:ilvl w:val="0"/>
          <w:numId w:val="9"/>
        </w:numPr>
        <w:rPr>
          <w:lang w:val="en-CA"/>
        </w:rPr>
      </w:pPr>
      <w:r>
        <w:rPr>
          <w:lang w:val="en-CA"/>
        </w:rPr>
        <w:t>The element reacts vigorously with water and the electric charge of its nucleus is +19.</w:t>
      </w:r>
    </w:p>
    <w:p w:rsidR="00DE783D" w:rsidRPr="00AA6B59" w:rsidRDefault="00DE783D" w:rsidP="00DE783D">
      <w:pPr>
        <w:pStyle w:val="NoSpacing"/>
        <w:ind w:left="720"/>
        <w:rPr>
          <w:lang w:val="en-CA"/>
        </w:rPr>
      </w:pPr>
    </w:p>
    <w:p w:rsidR="00DE783D" w:rsidRPr="00720A71" w:rsidRDefault="00DE783D" w:rsidP="00DE783D">
      <w:pPr>
        <w:pStyle w:val="NoSpacing"/>
        <w:numPr>
          <w:ilvl w:val="0"/>
          <w:numId w:val="1"/>
        </w:numPr>
        <w:rPr>
          <w:lang w:val="en-CA"/>
        </w:rPr>
      </w:pPr>
      <w:r>
        <w:rPr>
          <w:lang w:val="en-CA"/>
        </w:rPr>
        <w:t xml:space="preserve"> Five elements are identified in the following periodic table.</w:t>
      </w:r>
    </w:p>
    <w:p w:rsidR="00DE783D" w:rsidRDefault="00DE783D" w:rsidP="00DE783D">
      <w:pPr>
        <w:pStyle w:val="NoSpacing"/>
        <w:rPr>
          <w:lang w:val="en-CA"/>
        </w:rPr>
      </w:pPr>
      <w:r>
        <w:rPr>
          <w:noProof/>
        </w:rPr>
        <w:drawing>
          <wp:inline distT="0" distB="0" distL="0" distR="0">
            <wp:extent cx="38862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1428750"/>
                    </a:xfrm>
                    <a:prstGeom prst="rect">
                      <a:avLst/>
                    </a:prstGeom>
                    <a:noFill/>
                    <a:ln>
                      <a:noFill/>
                    </a:ln>
                  </pic:spPr>
                </pic:pic>
              </a:graphicData>
            </a:graphic>
          </wp:inline>
        </w:drawing>
      </w:r>
    </w:p>
    <w:p w:rsidR="00DE783D" w:rsidRDefault="00DE783D" w:rsidP="00DE783D">
      <w:pPr>
        <w:pStyle w:val="NoSpacing"/>
        <w:rPr>
          <w:lang w:val="en-CA"/>
        </w:rPr>
      </w:pPr>
      <w:r>
        <w:rPr>
          <w:lang w:val="en-CA"/>
        </w:rPr>
        <w:t>Match each of the five elements with one of the characteristics listed below</w:t>
      </w:r>
    </w:p>
    <w:p w:rsidR="00DE783D" w:rsidRDefault="00DE783D" w:rsidP="00DE783D">
      <w:pPr>
        <w:pStyle w:val="NoSpacing"/>
        <w:ind w:firstLine="720"/>
        <w:rPr>
          <w:lang w:val="en-CA"/>
        </w:rPr>
      </w:pPr>
      <w:r>
        <w:rPr>
          <w:lang w:val="en-CA"/>
        </w:rPr>
        <w:t>1.</w:t>
      </w:r>
      <w:r>
        <w:rPr>
          <w:lang w:val="en-CA"/>
        </w:rPr>
        <w:tab/>
        <w:t>Its third energy level contains 5 valence electrons.</w:t>
      </w:r>
    </w:p>
    <w:p w:rsidR="00DE783D" w:rsidRDefault="00DE783D" w:rsidP="00DE783D">
      <w:pPr>
        <w:pStyle w:val="NoSpacing"/>
        <w:ind w:firstLine="720"/>
        <w:rPr>
          <w:lang w:val="en-CA"/>
        </w:rPr>
      </w:pPr>
      <w:r>
        <w:rPr>
          <w:lang w:val="en-CA"/>
        </w:rPr>
        <w:t>2.</w:t>
      </w:r>
      <w:r>
        <w:rPr>
          <w:lang w:val="en-CA"/>
        </w:rPr>
        <w:tab/>
        <w:t xml:space="preserve">It is a gas that does not react with metals or </w:t>
      </w:r>
      <w:proofErr w:type="spellStart"/>
      <w:r>
        <w:rPr>
          <w:lang w:val="en-CA"/>
        </w:rPr>
        <w:t>nonmetals</w:t>
      </w:r>
      <w:proofErr w:type="spellEnd"/>
      <w:r>
        <w:rPr>
          <w:lang w:val="en-CA"/>
        </w:rPr>
        <w:t>.</w:t>
      </w:r>
    </w:p>
    <w:p w:rsidR="00DE783D" w:rsidRDefault="00DE783D" w:rsidP="00DE783D">
      <w:pPr>
        <w:pStyle w:val="NoSpacing"/>
        <w:ind w:left="720"/>
        <w:rPr>
          <w:lang w:val="en-CA"/>
        </w:rPr>
      </w:pPr>
      <w:r>
        <w:rPr>
          <w:lang w:val="en-CA"/>
        </w:rPr>
        <w:t>3.</w:t>
      </w:r>
      <w:r>
        <w:rPr>
          <w:lang w:val="en-CA"/>
        </w:rPr>
        <w:tab/>
        <w:t>It is an element whose chemical reactions are similar to those of potassium.</w:t>
      </w:r>
    </w:p>
    <w:p w:rsidR="00DE783D" w:rsidRDefault="00DE783D" w:rsidP="00DE783D">
      <w:pPr>
        <w:pStyle w:val="NoSpacing"/>
        <w:ind w:firstLine="720"/>
        <w:rPr>
          <w:lang w:val="en-CA"/>
        </w:rPr>
      </w:pPr>
      <w:r>
        <w:rPr>
          <w:lang w:val="en-CA"/>
        </w:rPr>
        <w:t>4.</w:t>
      </w:r>
      <w:r>
        <w:rPr>
          <w:lang w:val="en-CA"/>
        </w:rPr>
        <w:tab/>
        <w:t>It is one of the most corrosive gases.</w:t>
      </w:r>
    </w:p>
    <w:p w:rsidR="00DE783D" w:rsidRDefault="00DE783D" w:rsidP="00DE783D">
      <w:pPr>
        <w:pStyle w:val="NoSpacing"/>
        <w:ind w:firstLine="720"/>
        <w:rPr>
          <w:lang w:val="en-CA"/>
        </w:rPr>
      </w:pPr>
      <w:r>
        <w:rPr>
          <w:lang w:val="en-CA"/>
        </w:rPr>
        <w:t>5.</w:t>
      </w:r>
      <w:r>
        <w:rPr>
          <w:lang w:val="en-CA"/>
        </w:rPr>
        <w:tab/>
        <w:t>It is an alkaline earth metal that is a component of bones and teeth.</w:t>
      </w:r>
    </w:p>
    <w:p w:rsidR="00DE783D" w:rsidRDefault="00DE783D" w:rsidP="00DE783D">
      <w:pPr>
        <w:pStyle w:val="NoSpacing"/>
        <w:rPr>
          <w:lang w:val="en-CA"/>
        </w:rPr>
      </w:pPr>
    </w:p>
    <w:p w:rsidR="00DE783D" w:rsidRDefault="00DE783D" w:rsidP="00DE783D">
      <w:pPr>
        <w:pStyle w:val="NoSpacing"/>
        <w:numPr>
          <w:ilvl w:val="0"/>
          <w:numId w:val="1"/>
        </w:numPr>
      </w:pPr>
      <w:r>
        <w:t xml:space="preserve">The following diagram shows the Rutherford-Bohr model of an atom. </w:t>
      </w:r>
    </w:p>
    <w:p w:rsidR="00DE783D" w:rsidRDefault="00DE783D" w:rsidP="00DE783D">
      <w:pPr>
        <w:pStyle w:val="NoSpacing"/>
      </w:pPr>
      <w:r>
        <w:rPr>
          <w:noProof/>
        </w:rPr>
        <w:drawing>
          <wp:anchor distT="0" distB="0" distL="114300" distR="114300" simplePos="0" relativeHeight="251666432" behindDoc="1" locked="0" layoutInCell="1" allowOverlap="1">
            <wp:simplePos x="0" y="0"/>
            <wp:positionH relativeFrom="column">
              <wp:posOffset>1819275</wp:posOffset>
            </wp:positionH>
            <wp:positionV relativeFrom="paragraph">
              <wp:posOffset>114300</wp:posOffset>
            </wp:positionV>
            <wp:extent cx="1316990" cy="647700"/>
            <wp:effectExtent l="0" t="0" r="0" b="0"/>
            <wp:wrapThrough wrapText="bothSides">
              <wp:wrapPolygon edited="0">
                <wp:start x="0" y="0"/>
                <wp:lineTo x="0" y="20965"/>
                <wp:lineTo x="21246" y="20965"/>
                <wp:lineTo x="2124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3D" w:rsidRDefault="00DE783D" w:rsidP="00DE783D">
      <w:pPr>
        <w:pStyle w:val="NoSpacing"/>
      </w:pPr>
    </w:p>
    <w:p w:rsidR="00DE783D" w:rsidRDefault="00DE783D" w:rsidP="00DE783D">
      <w:pPr>
        <w:pStyle w:val="NoSpacing"/>
      </w:pPr>
    </w:p>
    <w:p w:rsidR="00DE783D" w:rsidRDefault="00DE783D" w:rsidP="00DE783D">
      <w:pPr>
        <w:pStyle w:val="NoSpacing"/>
      </w:pPr>
    </w:p>
    <w:p w:rsidR="00DE783D" w:rsidRDefault="00DE783D" w:rsidP="00DE783D">
      <w:pPr>
        <w:pStyle w:val="NoSpacing"/>
      </w:pPr>
    </w:p>
    <w:p w:rsidR="00DE783D" w:rsidRDefault="00DE783D" w:rsidP="00DE783D">
      <w:pPr>
        <w:pStyle w:val="NoSpacing"/>
      </w:pPr>
      <w:r>
        <w:t xml:space="preserve">Using the periodic table answer the following questions: </w:t>
      </w:r>
    </w:p>
    <w:p w:rsidR="00DE783D" w:rsidRPr="001D3EF0" w:rsidRDefault="00DE783D" w:rsidP="00DE783D">
      <w:pPr>
        <w:pStyle w:val="NoSpacing"/>
      </w:pPr>
      <w:r>
        <w:t xml:space="preserve">a) To what group does this element belong? </w:t>
      </w:r>
      <w:r>
        <w:tab/>
      </w:r>
      <w:r>
        <w:tab/>
        <w:t xml:space="preserve">b) To what period does this element belong? </w:t>
      </w:r>
    </w:p>
    <w:p w:rsidR="00DE783D" w:rsidRDefault="00DE783D" w:rsidP="00DE783D">
      <w:pPr>
        <w:pStyle w:val="NoSpacing"/>
        <w:rPr>
          <w:lang w:val="en-CA"/>
        </w:rPr>
      </w:pPr>
      <w:bookmarkStart w:id="3" w:name="Q34"/>
      <w:bookmarkEnd w:id="3"/>
    </w:p>
    <w:p w:rsidR="00DE783D" w:rsidRPr="001D0E72" w:rsidRDefault="00DE783D" w:rsidP="00DE783D">
      <w:pPr>
        <w:pStyle w:val="NoSpacing"/>
        <w:numPr>
          <w:ilvl w:val="0"/>
          <w:numId w:val="1"/>
        </w:numPr>
      </w:pPr>
      <w:bookmarkStart w:id="4" w:name="Q37"/>
      <w:bookmarkEnd w:id="4"/>
      <w:r>
        <w:rPr>
          <w:lang w:val="en-CA"/>
        </w:rPr>
        <w:t>The following table gives some information about four elements (E</w:t>
      </w:r>
      <w:r>
        <w:rPr>
          <w:vertAlign w:val="subscript"/>
          <w:lang w:val="en-CA"/>
        </w:rPr>
        <w:t>1</w:t>
      </w:r>
      <w:r>
        <w:rPr>
          <w:lang w:val="en-CA"/>
        </w:rPr>
        <w:t>, E</w:t>
      </w:r>
      <w:r>
        <w:rPr>
          <w:vertAlign w:val="subscript"/>
          <w:lang w:val="en-CA"/>
        </w:rPr>
        <w:t>2</w:t>
      </w:r>
      <w:r>
        <w:rPr>
          <w:lang w:val="en-CA"/>
        </w:rPr>
        <w:t>, E</w:t>
      </w:r>
      <w:r>
        <w:rPr>
          <w:vertAlign w:val="subscript"/>
          <w:lang w:val="en-CA"/>
        </w:rPr>
        <w:t>3</w:t>
      </w:r>
      <w:r>
        <w:rPr>
          <w:lang w:val="en-CA"/>
        </w:rPr>
        <w:t xml:space="preserve"> and E</w:t>
      </w:r>
      <w:r>
        <w:rPr>
          <w:vertAlign w:val="subscript"/>
          <w:lang w:val="en-CA"/>
        </w:rPr>
        <w:t>4</w:t>
      </w:r>
      <w:r>
        <w:rPr>
          <w:lang w:val="en-CA"/>
        </w:rPr>
        <w:t>).</w:t>
      </w:r>
    </w:p>
    <w:tbl>
      <w:tblPr>
        <w:tblW w:w="0" w:type="auto"/>
        <w:jc w:val="center"/>
        <w:tblLayout w:type="fixed"/>
        <w:tblCellMar>
          <w:left w:w="120" w:type="dxa"/>
          <w:right w:w="120" w:type="dxa"/>
        </w:tblCellMar>
        <w:tblLook w:val="0000" w:firstRow="0" w:lastRow="0" w:firstColumn="0" w:lastColumn="0" w:noHBand="0" w:noVBand="0"/>
      </w:tblPr>
      <w:tblGrid>
        <w:gridCol w:w="1373"/>
        <w:gridCol w:w="1373"/>
        <w:gridCol w:w="1373"/>
      </w:tblGrid>
      <w:tr w:rsidR="00DE783D" w:rsidTr="003B26A8">
        <w:trPr>
          <w:trHeight w:val="388"/>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Element</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Protons</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Electrons</w:t>
            </w:r>
          </w:p>
        </w:tc>
      </w:tr>
      <w:tr w:rsidR="00DE783D" w:rsidTr="003B26A8">
        <w:trPr>
          <w:trHeight w:val="190"/>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1</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19</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r>
      <w:tr w:rsidR="00DE783D" w:rsidTr="003B26A8">
        <w:trPr>
          <w:trHeight w:val="199"/>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2</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18</w:t>
            </w:r>
          </w:p>
        </w:tc>
      </w:tr>
      <w:tr w:rsidR="00DE783D" w:rsidTr="003B26A8">
        <w:trPr>
          <w:trHeight w:val="190"/>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3</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12</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r>
      <w:tr w:rsidR="00DE783D" w:rsidTr="003B26A8">
        <w:trPr>
          <w:trHeight w:val="199"/>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4</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9</w:t>
            </w:r>
          </w:p>
        </w:tc>
      </w:tr>
    </w:tbl>
    <w:p w:rsidR="00DE783D" w:rsidRDefault="00DE783D" w:rsidP="00DE783D">
      <w:pPr>
        <w:pStyle w:val="NoSpacing"/>
        <w:ind w:firstLine="360"/>
        <w:rPr>
          <w:lang w:val="en-CA"/>
        </w:rPr>
      </w:pPr>
      <w:r>
        <w:rPr>
          <w:lang w:val="en-CA"/>
        </w:rPr>
        <w:t>Which of these elements is an alkaline earth metal?</w:t>
      </w:r>
    </w:p>
    <w:p w:rsidR="00DE783D" w:rsidRPr="00A60100" w:rsidRDefault="00DE783D" w:rsidP="00DE783D">
      <w:pPr>
        <w:pStyle w:val="NoSpacing"/>
        <w:numPr>
          <w:ilvl w:val="0"/>
          <w:numId w:val="10"/>
        </w:numPr>
        <w:rPr>
          <w:lang w:val="en-CA"/>
        </w:rPr>
      </w:pPr>
      <w:r>
        <w:rPr>
          <w:lang w:val="en-CA"/>
        </w:rPr>
        <w:t>Element E</w:t>
      </w:r>
      <w:r>
        <w:rPr>
          <w:vertAlign w:val="subscript"/>
          <w:lang w:val="en-CA"/>
        </w:rPr>
        <w:t>1</w:t>
      </w:r>
      <w:r>
        <w:rPr>
          <w:vertAlign w:val="subscript"/>
          <w:lang w:val="en-CA"/>
        </w:rPr>
        <w:tab/>
      </w:r>
      <w:r>
        <w:rPr>
          <w:lang w:val="en-CA"/>
        </w:rPr>
        <w:t>B) Element E</w:t>
      </w:r>
      <w:r>
        <w:rPr>
          <w:vertAlign w:val="subscript"/>
          <w:lang w:val="en-CA"/>
        </w:rPr>
        <w:t>2</w:t>
      </w:r>
      <w:r>
        <w:rPr>
          <w:vertAlign w:val="subscript"/>
          <w:lang w:val="en-CA"/>
        </w:rPr>
        <w:tab/>
      </w:r>
      <w:r>
        <w:rPr>
          <w:vertAlign w:val="subscript"/>
          <w:lang w:val="en-CA"/>
        </w:rPr>
        <w:tab/>
      </w:r>
      <w:r>
        <w:rPr>
          <w:lang w:val="en-CA"/>
        </w:rPr>
        <w:t>C) Element E</w:t>
      </w:r>
      <w:r>
        <w:rPr>
          <w:vertAlign w:val="subscript"/>
          <w:lang w:val="en-CA"/>
        </w:rPr>
        <w:t>3</w:t>
      </w:r>
      <w:r>
        <w:rPr>
          <w:vertAlign w:val="subscript"/>
          <w:lang w:val="en-CA"/>
        </w:rPr>
        <w:tab/>
      </w:r>
      <w:r>
        <w:rPr>
          <w:vertAlign w:val="subscript"/>
          <w:lang w:val="en-CA"/>
        </w:rPr>
        <w:tab/>
      </w:r>
      <w:r>
        <w:rPr>
          <w:lang w:val="en-CA"/>
        </w:rPr>
        <w:t>D) Element E</w:t>
      </w:r>
      <w:r>
        <w:rPr>
          <w:vertAlign w:val="subscript"/>
          <w:lang w:val="en-CA"/>
        </w:rPr>
        <w:t>4</w:t>
      </w:r>
    </w:p>
    <w:p w:rsidR="00DE783D" w:rsidRPr="002C5456" w:rsidRDefault="00DE783D" w:rsidP="00DE783D">
      <w:pPr>
        <w:pStyle w:val="NoSpacing"/>
        <w:ind w:left="720"/>
        <w:rPr>
          <w:lang w:val="en-CA"/>
        </w:rPr>
      </w:pPr>
    </w:p>
    <w:p w:rsidR="00DE783D" w:rsidRDefault="00DE783D" w:rsidP="00DE783D">
      <w:pPr>
        <w:pStyle w:val="NoSpacing"/>
        <w:rPr>
          <w:color w:val="000000"/>
        </w:rPr>
      </w:pPr>
    </w:p>
    <w:p w:rsidR="00DE783D" w:rsidRDefault="00DE783D" w:rsidP="00DE783D">
      <w:pPr>
        <w:pStyle w:val="NoSpacing"/>
        <w:numPr>
          <w:ilvl w:val="0"/>
          <w:numId w:val="1"/>
        </w:numPr>
      </w:pPr>
      <w:r>
        <w:t>The chemical symbols of four elements are given in the table below. Fill the table.</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73"/>
        <w:gridCol w:w="2513"/>
        <w:gridCol w:w="2799"/>
      </w:tblGrid>
      <w:tr w:rsidR="00DE783D" w:rsidTr="003B26A8">
        <w:trPr>
          <w:jc w:val="center"/>
        </w:trPr>
        <w:tc>
          <w:tcPr>
            <w:tcW w:w="1573"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Element</w:t>
            </w:r>
          </w:p>
        </w:tc>
        <w:tc>
          <w:tcPr>
            <w:tcW w:w="2513"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Number of</w:t>
            </w:r>
          </w:p>
          <w:p w:rsidR="00DE783D" w:rsidRDefault="00DE783D" w:rsidP="003B26A8">
            <w:pPr>
              <w:pStyle w:val="NoSpacing"/>
              <w:rPr>
                <w:rFonts w:ascii="Times New (W1)" w:hAnsi="Times New (W1)"/>
                <w:smallCaps/>
              </w:rPr>
            </w:pPr>
            <w:r>
              <w:rPr>
                <w:rFonts w:ascii="Times New (W1)" w:hAnsi="Times New (W1)"/>
                <w:smallCaps/>
              </w:rPr>
              <w:t>Valence Electrons</w:t>
            </w:r>
          </w:p>
        </w:tc>
        <w:tc>
          <w:tcPr>
            <w:tcW w:w="2799"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Chemical Family Name</w:t>
            </w:r>
          </w:p>
        </w:tc>
      </w:tr>
      <w:tr w:rsidR="00DE783D" w:rsidTr="003B26A8">
        <w:trPr>
          <w:jc w:val="center"/>
        </w:trPr>
        <w:tc>
          <w:tcPr>
            <w:tcW w:w="1573" w:type="dxa"/>
            <w:tcBorders>
              <w:top w:val="double" w:sz="6" w:space="0" w:color="auto"/>
            </w:tcBorders>
          </w:tcPr>
          <w:p w:rsidR="00DE783D" w:rsidRDefault="00DE783D" w:rsidP="003B26A8">
            <w:pPr>
              <w:pStyle w:val="NoSpacing"/>
            </w:pPr>
            <w:r>
              <w:t>Br</w:t>
            </w:r>
          </w:p>
        </w:tc>
        <w:tc>
          <w:tcPr>
            <w:tcW w:w="2513" w:type="dxa"/>
            <w:tcBorders>
              <w:top w:val="double" w:sz="6" w:space="0" w:color="auto"/>
            </w:tcBorders>
          </w:tcPr>
          <w:p w:rsidR="00DE783D" w:rsidRDefault="00DE783D" w:rsidP="003B26A8">
            <w:pPr>
              <w:pStyle w:val="NoSpacing"/>
            </w:pPr>
          </w:p>
        </w:tc>
        <w:tc>
          <w:tcPr>
            <w:tcW w:w="2799" w:type="dxa"/>
            <w:tcBorders>
              <w:top w:val="double" w:sz="6" w:space="0" w:color="auto"/>
            </w:tcBorders>
          </w:tcPr>
          <w:p w:rsidR="00DE783D" w:rsidRDefault="00DE783D" w:rsidP="003B26A8">
            <w:pPr>
              <w:pStyle w:val="NoSpacing"/>
            </w:pPr>
          </w:p>
        </w:tc>
      </w:tr>
      <w:tr w:rsidR="00DE783D" w:rsidTr="003B26A8">
        <w:trPr>
          <w:jc w:val="center"/>
        </w:trPr>
        <w:tc>
          <w:tcPr>
            <w:tcW w:w="1573" w:type="dxa"/>
          </w:tcPr>
          <w:p w:rsidR="00DE783D" w:rsidRDefault="00DE783D" w:rsidP="003B26A8">
            <w:pPr>
              <w:pStyle w:val="NoSpacing"/>
            </w:pPr>
            <w:r>
              <w:t>Ca</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r w:rsidR="00DE783D" w:rsidTr="003B26A8">
        <w:trPr>
          <w:jc w:val="center"/>
        </w:trPr>
        <w:tc>
          <w:tcPr>
            <w:tcW w:w="1573" w:type="dxa"/>
          </w:tcPr>
          <w:p w:rsidR="00DE783D" w:rsidRDefault="00DE783D" w:rsidP="003B26A8">
            <w:pPr>
              <w:pStyle w:val="NoSpacing"/>
            </w:pPr>
            <w:r>
              <w:t>Na</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r w:rsidR="00DE783D" w:rsidTr="003B26A8">
        <w:trPr>
          <w:jc w:val="center"/>
        </w:trPr>
        <w:tc>
          <w:tcPr>
            <w:tcW w:w="1573" w:type="dxa"/>
          </w:tcPr>
          <w:p w:rsidR="00DE783D" w:rsidRDefault="00DE783D" w:rsidP="003B26A8">
            <w:pPr>
              <w:pStyle w:val="NoSpacing"/>
            </w:pPr>
            <w:r>
              <w:t>Ne</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bl>
    <w:p w:rsidR="00DE783D" w:rsidRDefault="00DE783D" w:rsidP="00DE783D">
      <w:pPr>
        <w:pStyle w:val="NoSpacing"/>
      </w:pPr>
      <w:r>
        <w:rPr>
          <w:color w:val="000000"/>
        </w:rPr>
        <w:tab/>
      </w:r>
      <w:bookmarkStart w:id="5" w:name="Q56"/>
      <w:bookmarkEnd w:id="5"/>
    </w:p>
    <w:p w:rsidR="00DE783D" w:rsidRDefault="00DE783D" w:rsidP="00DE783D">
      <w:pPr>
        <w:pStyle w:val="NoSpacing"/>
        <w:numPr>
          <w:ilvl w:val="0"/>
          <w:numId w:val="1"/>
        </w:numPr>
      </w:pPr>
      <w:r>
        <w:t>The table below gives the chemical symbols of four elements and provides space to indicate the following characteristics: the number of valence electrons, the number of energy levels, chemical reactivity (none, low or high) and the family number. Using the periodic table, fill in the blank boxes in the table.</w:t>
      </w:r>
    </w:p>
    <w:tbl>
      <w:tblPr>
        <w:tblW w:w="0" w:type="auto"/>
        <w:tblInd w:w="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1659"/>
        <w:gridCol w:w="1659"/>
        <w:gridCol w:w="1659"/>
        <w:gridCol w:w="1659"/>
      </w:tblGrid>
      <w:tr w:rsidR="00DE783D" w:rsidTr="003B26A8">
        <w:trPr>
          <w:trHeight w:val="562"/>
        </w:trPr>
        <w:tc>
          <w:tcPr>
            <w:tcW w:w="1378" w:type="dxa"/>
            <w:tcBorders>
              <w:bottom w:val="double" w:sz="4" w:space="0" w:color="auto"/>
              <w:right w:val="double" w:sz="4" w:space="0" w:color="auto"/>
            </w:tcBorders>
            <w:vAlign w:val="center"/>
          </w:tcPr>
          <w:p w:rsidR="00DE783D" w:rsidRDefault="00DE783D" w:rsidP="003B26A8">
            <w:pPr>
              <w:pStyle w:val="NoSpacing"/>
              <w:rPr>
                <w:b/>
                <w:bCs/>
              </w:rPr>
            </w:pPr>
            <w:r>
              <w:rPr>
                <w:b/>
                <w:bCs/>
              </w:rPr>
              <w:t>Element</w:t>
            </w:r>
          </w:p>
          <w:p w:rsidR="00DE783D" w:rsidRDefault="00DE783D" w:rsidP="003B26A8">
            <w:pPr>
              <w:pStyle w:val="NoSpacing"/>
              <w:rPr>
                <w:b/>
                <w:bCs/>
              </w:rPr>
            </w:pPr>
            <w:r>
              <w:rPr>
                <w:b/>
                <w:bCs/>
              </w:rPr>
              <w:t>Symbol</w:t>
            </w:r>
          </w:p>
        </w:tc>
        <w:tc>
          <w:tcPr>
            <w:tcW w:w="1659" w:type="dxa"/>
            <w:tcBorders>
              <w:left w:val="double" w:sz="4" w:space="0" w:color="auto"/>
              <w:bottom w:val="double" w:sz="4" w:space="0" w:color="auto"/>
            </w:tcBorders>
            <w:vAlign w:val="center"/>
          </w:tcPr>
          <w:p w:rsidR="00DE783D" w:rsidRDefault="00DE783D" w:rsidP="003B26A8">
            <w:pPr>
              <w:pStyle w:val="NoSpacing"/>
              <w:rPr>
                <w:b/>
                <w:bCs/>
              </w:rPr>
            </w:pPr>
            <w:r>
              <w:rPr>
                <w:b/>
                <w:bCs/>
              </w:rPr>
              <w:t>Number of</w:t>
            </w:r>
          </w:p>
          <w:p w:rsidR="00DE783D" w:rsidRDefault="00DE783D" w:rsidP="003B26A8">
            <w:pPr>
              <w:pStyle w:val="NoSpacing"/>
              <w:rPr>
                <w:b/>
                <w:bCs/>
              </w:rPr>
            </w:pPr>
            <w:r>
              <w:rPr>
                <w:b/>
                <w:bCs/>
              </w:rPr>
              <w:t>Valence</w:t>
            </w:r>
          </w:p>
          <w:p w:rsidR="00DE783D" w:rsidRDefault="00DE783D" w:rsidP="003B26A8">
            <w:pPr>
              <w:pStyle w:val="NoSpacing"/>
              <w:rPr>
                <w:b/>
                <w:bCs/>
              </w:rPr>
            </w:pPr>
            <w:r>
              <w:rPr>
                <w:b/>
                <w:bCs/>
              </w:rPr>
              <w:t>Electrons</w:t>
            </w:r>
          </w:p>
        </w:tc>
        <w:tc>
          <w:tcPr>
            <w:tcW w:w="1659" w:type="dxa"/>
            <w:tcBorders>
              <w:bottom w:val="double" w:sz="4" w:space="0" w:color="auto"/>
            </w:tcBorders>
            <w:vAlign w:val="center"/>
          </w:tcPr>
          <w:p w:rsidR="00DE783D" w:rsidRDefault="00DE783D" w:rsidP="003B26A8">
            <w:pPr>
              <w:pStyle w:val="NoSpacing"/>
              <w:rPr>
                <w:b/>
                <w:bCs/>
              </w:rPr>
            </w:pPr>
            <w:r>
              <w:rPr>
                <w:b/>
                <w:bCs/>
              </w:rPr>
              <w:t>Number of</w:t>
            </w:r>
          </w:p>
          <w:p w:rsidR="00DE783D" w:rsidRDefault="00DE783D" w:rsidP="003B26A8">
            <w:pPr>
              <w:pStyle w:val="NoSpacing"/>
              <w:rPr>
                <w:b/>
                <w:bCs/>
              </w:rPr>
            </w:pPr>
            <w:r>
              <w:rPr>
                <w:b/>
                <w:bCs/>
              </w:rPr>
              <w:t>Energy Levels</w:t>
            </w:r>
          </w:p>
        </w:tc>
        <w:tc>
          <w:tcPr>
            <w:tcW w:w="1659" w:type="dxa"/>
            <w:tcBorders>
              <w:bottom w:val="double" w:sz="4" w:space="0" w:color="auto"/>
            </w:tcBorders>
            <w:vAlign w:val="center"/>
          </w:tcPr>
          <w:p w:rsidR="00DE783D" w:rsidRDefault="00DE783D" w:rsidP="003B26A8">
            <w:pPr>
              <w:pStyle w:val="NoSpacing"/>
              <w:rPr>
                <w:b/>
                <w:bCs/>
              </w:rPr>
            </w:pPr>
            <w:r>
              <w:rPr>
                <w:b/>
                <w:bCs/>
              </w:rPr>
              <w:t>Chemical</w:t>
            </w:r>
          </w:p>
          <w:p w:rsidR="00DE783D" w:rsidRDefault="00DE783D" w:rsidP="003B26A8">
            <w:pPr>
              <w:pStyle w:val="NoSpacing"/>
              <w:rPr>
                <w:b/>
                <w:bCs/>
              </w:rPr>
            </w:pPr>
            <w:r>
              <w:rPr>
                <w:b/>
                <w:bCs/>
              </w:rPr>
              <w:t>Reactivity</w:t>
            </w:r>
          </w:p>
        </w:tc>
        <w:tc>
          <w:tcPr>
            <w:tcW w:w="1659" w:type="dxa"/>
            <w:tcBorders>
              <w:bottom w:val="double" w:sz="4" w:space="0" w:color="auto"/>
            </w:tcBorders>
            <w:vAlign w:val="center"/>
          </w:tcPr>
          <w:p w:rsidR="00DE783D" w:rsidRDefault="00DE783D" w:rsidP="003B26A8">
            <w:pPr>
              <w:pStyle w:val="NoSpacing"/>
              <w:rPr>
                <w:b/>
                <w:bCs/>
              </w:rPr>
            </w:pPr>
            <w:r>
              <w:rPr>
                <w:b/>
                <w:bCs/>
              </w:rPr>
              <w:t>Family Number</w:t>
            </w:r>
          </w:p>
        </w:tc>
      </w:tr>
      <w:tr w:rsidR="00DE783D" w:rsidTr="003B26A8">
        <w:trPr>
          <w:trHeight w:val="180"/>
        </w:trPr>
        <w:tc>
          <w:tcPr>
            <w:tcW w:w="1378" w:type="dxa"/>
            <w:tcBorders>
              <w:top w:val="double" w:sz="4" w:space="0" w:color="auto"/>
              <w:right w:val="double" w:sz="4" w:space="0" w:color="auto"/>
            </w:tcBorders>
            <w:vAlign w:val="center"/>
          </w:tcPr>
          <w:p w:rsidR="00DE783D" w:rsidRDefault="00DE783D" w:rsidP="003B26A8">
            <w:pPr>
              <w:pStyle w:val="NoSpacing"/>
              <w:rPr>
                <w:b/>
                <w:bCs/>
              </w:rPr>
            </w:pPr>
            <w:r>
              <w:rPr>
                <w:b/>
                <w:bCs/>
              </w:rPr>
              <w:t>Li</w:t>
            </w:r>
          </w:p>
        </w:tc>
        <w:tc>
          <w:tcPr>
            <w:tcW w:w="1659" w:type="dxa"/>
            <w:tcBorders>
              <w:top w:val="double" w:sz="4" w:space="0" w:color="auto"/>
              <w:left w:val="double" w:sz="4" w:space="0" w:color="auto"/>
            </w:tcBorders>
          </w:tcPr>
          <w:p w:rsidR="00DE783D" w:rsidRDefault="00DE783D" w:rsidP="003B26A8">
            <w:pPr>
              <w:pStyle w:val="NoSpacing"/>
            </w:pPr>
          </w:p>
        </w:tc>
        <w:tc>
          <w:tcPr>
            <w:tcW w:w="1659" w:type="dxa"/>
            <w:tcBorders>
              <w:top w:val="double" w:sz="4" w:space="0" w:color="auto"/>
            </w:tcBorders>
            <w:shd w:val="clear" w:color="auto" w:fill="CCCCCC"/>
          </w:tcPr>
          <w:p w:rsidR="00DE783D" w:rsidRDefault="00DE783D" w:rsidP="003B26A8">
            <w:pPr>
              <w:pStyle w:val="NoSpacing"/>
            </w:pPr>
          </w:p>
        </w:tc>
        <w:tc>
          <w:tcPr>
            <w:tcW w:w="1659" w:type="dxa"/>
            <w:tcBorders>
              <w:top w:val="double" w:sz="4" w:space="0" w:color="auto"/>
            </w:tcBorders>
          </w:tcPr>
          <w:p w:rsidR="00DE783D" w:rsidRDefault="00DE783D" w:rsidP="003B26A8">
            <w:pPr>
              <w:pStyle w:val="NoSpacing"/>
            </w:pPr>
          </w:p>
        </w:tc>
        <w:tc>
          <w:tcPr>
            <w:tcW w:w="1659" w:type="dxa"/>
            <w:tcBorders>
              <w:top w:val="double" w:sz="4" w:space="0" w:color="auto"/>
            </w:tcBorders>
            <w:shd w:val="clear" w:color="auto" w:fill="CCCCCC"/>
          </w:tcPr>
          <w:p w:rsidR="00DE783D" w:rsidRDefault="00DE783D" w:rsidP="003B26A8">
            <w:pPr>
              <w:pStyle w:val="NoSpacing"/>
            </w:pPr>
          </w:p>
        </w:tc>
      </w:tr>
      <w:tr w:rsidR="00DE783D" w:rsidTr="003B26A8">
        <w:trPr>
          <w:trHeight w:val="187"/>
        </w:trPr>
        <w:tc>
          <w:tcPr>
            <w:tcW w:w="1378" w:type="dxa"/>
            <w:tcBorders>
              <w:right w:val="double" w:sz="4" w:space="0" w:color="auto"/>
            </w:tcBorders>
            <w:vAlign w:val="center"/>
          </w:tcPr>
          <w:p w:rsidR="00DE783D" w:rsidRDefault="00DE783D" w:rsidP="003B26A8">
            <w:pPr>
              <w:pStyle w:val="NoSpacing"/>
              <w:rPr>
                <w:b/>
                <w:bCs/>
              </w:rPr>
            </w:pPr>
            <w:r>
              <w:rPr>
                <w:b/>
                <w:bCs/>
              </w:rPr>
              <w:t>C</w:t>
            </w:r>
          </w:p>
        </w:tc>
        <w:tc>
          <w:tcPr>
            <w:tcW w:w="1659" w:type="dxa"/>
            <w:tcBorders>
              <w:left w:val="double" w:sz="4" w:space="0" w:color="auto"/>
            </w:tcBorders>
            <w:shd w:val="clear" w:color="auto" w:fill="CCCCCC"/>
          </w:tcPr>
          <w:p w:rsidR="00DE783D" w:rsidRDefault="00DE783D" w:rsidP="003B26A8">
            <w:pPr>
              <w:pStyle w:val="NoSpacing"/>
            </w:pPr>
          </w:p>
        </w:tc>
        <w:tc>
          <w:tcPr>
            <w:tcW w:w="1659" w:type="dxa"/>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tcPr>
          <w:p w:rsidR="00DE783D" w:rsidRDefault="00DE783D" w:rsidP="003B26A8">
            <w:pPr>
              <w:pStyle w:val="NoSpacing"/>
            </w:pPr>
          </w:p>
        </w:tc>
      </w:tr>
      <w:tr w:rsidR="00DE783D" w:rsidTr="003B26A8">
        <w:trPr>
          <w:trHeight w:val="187"/>
        </w:trPr>
        <w:tc>
          <w:tcPr>
            <w:tcW w:w="1378" w:type="dxa"/>
            <w:tcBorders>
              <w:right w:val="double" w:sz="4" w:space="0" w:color="auto"/>
            </w:tcBorders>
            <w:vAlign w:val="center"/>
          </w:tcPr>
          <w:p w:rsidR="00DE783D" w:rsidRDefault="00DE783D" w:rsidP="003B26A8">
            <w:pPr>
              <w:pStyle w:val="NoSpacing"/>
              <w:rPr>
                <w:b/>
                <w:bCs/>
              </w:rPr>
            </w:pPr>
            <w:r>
              <w:rPr>
                <w:b/>
                <w:bCs/>
              </w:rPr>
              <w:t>Cl</w:t>
            </w:r>
          </w:p>
        </w:tc>
        <w:tc>
          <w:tcPr>
            <w:tcW w:w="1659" w:type="dxa"/>
            <w:tcBorders>
              <w:left w:val="double" w:sz="4" w:space="0" w:color="auto"/>
            </w:tcBorders>
          </w:tcPr>
          <w:p w:rsidR="00DE783D" w:rsidRDefault="00DE783D" w:rsidP="003B26A8">
            <w:pPr>
              <w:pStyle w:val="NoSpacing"/>
            </w:pPr>
          </w:p>
        </w:tc>
        <w:tc>
          <w:tcPr>
            <w:tcW w:w="1659" w:type="dxa"/>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shd w:val="clear" w:color="auto" w:fill="CCCCCC"/>
          </w:tcPr>
          <w:p w:rsidR="00DE783D" w:rsidRDefault="00DE783D" w:rsidP="003B26A8">
            <w:pPr>
              <w:pStyle w:val="NoSpacing"/>
            </w:pPr>
          </w:p>
        </w:tc>
      </w:tr>
      <w:tr w:rsidR="00DE783D" w:rsidTr="003B26A8">
        <w:trPr>
          <w:trHeight w:val="187"/>
        </w:trPr>
        <w:tc>
          <w:tcPr>
            <w:tcW w:w="1378" w:type="dxa"/>
            <w:tcBorders>
              <w:right w:val="double" w:sz="4" w:space="0" w:color="auto"/>
            </w:tcBorders>
            <w:vAlign w:val="center"/>
          </w:tcPr>
          <w:p w:rsidR="00DE783D" w:rsidRDefault="00DE783D" w:rsidP="003B26A8">
            <w:pPr>
              <w:pStyle w:val="NoSpacing"/>
              <w:rPr>
                <w:b/>
                <w:bCs/>
              </w:rPr>
            </w:pPr>
            <w:r>
              <w:rPr>
                <w:b/>
                <w:bCs/>
              </w:rPr>
              <w:t>Ne</w:t>
            </w:r>
          </w:p>
        </w:tc>
        <w:tc>
          <w:tcPr>
            <w:tcW w:w="1659" w:type="dxa"/>
            <w:tcBorders>
              <w:left w:val="double" w:sz="4" w:space="0" w:color="auto"/>
            </w:tcBorders>
            <w:shd w:val="clear" w:color="auto" w:fill="CCCCCC"/>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tcPr>
          <w:p w:rsidR="00DE783D" w:rsidRDefault="00DE783D" w:rsidP="003B26A8">
            <w:pPr>
              <w:pStyle w:val="NoSpacing"/>
            </w:pPr>
          </w:p>
        </w:tc>
        <w:tc>
          <w:tcPr>
            <w:tcW w:w="1659" w:type="dxa"/>
          </w:tcPr>
          <w:p w:rsidR="00DE783D" w:rsidRDefault="00DE783D" w:rsidP="003B26A8">
            <w:pPr>
              <w:pStyle w:val="NoSpacing"/>
            </w:pPr>
          </w:p>
        </w:tc>
      </w:tr>
    </w:tbl>
    <w:p w:rsidR="00DE783D" w:rsidRPr="00A60100" w:rsidRDefault="00DE783D" w:rsidP="00DE783D">
      <w:pPr>
        <w:pStyle w:val="NoSpacing"/>
        <w:rPr>
          <w:color w:val="000000"/>
        </w:rPr>
      </w:pPr>
      <w:r>
        <w:rPr>
          <w:color w:val="000000"/>
        </w:rPr>
        <w:tab/>
      </w:r>
    </w:p>
    <w:p w:rsidR="00DE783D" w:rsidRDefault="00DE783D" w:rsidP="00DE783D">
      <w:pPr>
        <w:pStyle w:val="NoSpacing"/>
        <w:numPr>
          <w:ilvl w:val="0"/>
          <w:numId w:val="1"/>
        </w:numPr>
      </w:pPr>
      <w:bookmarkStart w:id="6" w:name="Q62"/>
      <w:bookmarkEnd w:id="6"/>
      <w:r>
        <w:t>The table below provides certain information about the symbol, the electron configuration, the name of the chemical family and the period number of four elements in the periodic table.</w:t>
      </w:r>
    </w:p>
    <w:tbl>
      <w:tblPr>
        <w:tblW w:w="8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3180"/>
        <w:gridCol w:w="1770"/>
        <w:gridCol w:w="1770"/>
      </w:tblGrid>
      <w:tr w:rsidR="00DE783D" w:rsidTr="003B26A8">
        <w:trPr>
          <w:jc w:val="center"/>
        </w:trPr>
        <w:tc>
          <w:tcPr>
            <w:tcW w:w="1470" w:type="dxa"/>
            <w:tcBorders>
              <w:bottom w:val="double" w:sz="4" w:space="0" w:color="auto"/>
              <w:right w:val="double" w:sz="4" w:space="0" w:color="auto"/>
            </w:tcBorders>
            <w:vAlign w:val="center"/>
          </w:tcPr>
          <w:p w:rsidR="00DE783D" w:rsidRDefault="00DE783D" w:rsidP="003B26A8">
            <w:pPr>
              <w:pStyle w:val="NoSpacing"/>
            </w:pPr>
            <w:r>
              <w:t>Symbol</w:t>
            </w:r>
          </w:p>
        </w:tc>
        <w:tc>
          <w:tcPr>
            <w:tcW w:w="3180" w:type="dxa"/>
            <w:tcBorders>
              <w:left w:val="double" w:sz="4" w:space="0" w:color="auto"/>
              <w:bottom w:val="double" w:sz="4" w:space="0" w:color="auto"/>
            </w:tcBorders>
            <w:vAlign w:val="center"/>
          </w:tcPr>
          <w:p w:rsidR="00DE783D" w:rsidRDefault="00DE783D" w:rsidP="003B26A8">
            <w:pPr>
              <w:pStyle w:val="NoSpacing"/>
            </w:pPr>
            <w:r>
              <w:t>Electron configuration</w:t>
            </w:r>
          </w:p>
        </w:tc>
        <w:tc>
          <w:tcPr>
            <w:tcW w:w="1770" w:type="dxa"/>
            <w:tcBorders>
              <w:bottom w:val="double" w:sz="4" w:space="0" w:color="auto"/>
            </w:tcBorders>
            <w:vAlign w:val="center"/>
          </w:tcPr>
          <w:p w:rsidR="00DE783D" w:rsidRDefault="00DE783D" w:rsidP="003B26A8">
            <w:pPr>
              <w:pStyle w:val="NoSpacing"/>
              <w:rPr>
                <w:b/>
                <w:bCs/>
              </w:rPr>
            </w:pPr>
            <w:r>
              <w:rPr>
                <w:b/>
                <w:bCs/>
              </w:rPr>
              <w:t>Name of the chemical family</w:t>
            </w:r>
          </w:p>
        </w:tc>
        <w:tc>
          <w:tcPr>
            <w:tcW w:w="1770" w:type="dxa"/>
            <w:tcBorders>
              <w:bottom w:val="double" w:sz="4" w:space="0" w:color="auto"/>
            </w:tcBorders>
            <w:vAlign w:val="center"/>
          </w:tcPr>
          <w:p w:rsidR="00DE783D" w:rsidRDefault="00DE783D" w:rsidP="003B26A8">
            <w:pPr>
              <w:pStyle w:val="NoSpacing"/>
              <w:rPr>
                <w:b/>
                <w:bCs/>
              </w:rPr>
            </w:pPr>
            <w:r>
              <w:rPr>
                <w:b/>
                <w:bCs/>
              </w:rPr>
              <w:t>Period number</w:t>
            </w:r>
          </w:p>
        </w:tc>
      </w:tr>
      <w:tr w:rsidR="00DE783D" w:rsidTr="003B26A8">
        <w:trPr>
          <w:jc w:val="center"/>
        </w:trPr>
        <w:tc>
          <w:tcPr>
            <w:tcW w:w="1470" w:type="dxa"/>
            <w:tcBorders>
              <w:top w:val="double" w:sz="4" w:space="0" w:color="auto"/>
              <w:right w:val="double" w:sz="4" w:space="0" w:color="auto"/>
            </w:tcBorders>
            <w:vAlign w:val="center"/>
          </w:tcPr>
          <w:p w:rsidR="00DE783D" w:rsidRDefault="00DE783D" w:rsidP="003B26A8">
            <w:pPr>
              <w:pStyle w:val="NoSpacing"/>
              <w:rPr>
                <w:b/>
                <w:bCs/>
              </w:rPr>
            </w:pPr>
            <w:r>
              <w:rPr>
                <w:b/>
                <w:bCs/>
              </w:rPr>
              <w:t>Mg</w:t>
            </w:r>
          </w:p>
        </w:tc>
        <w:tc>
          <w:tcPr>
            <w:tcW w:w="3180" w:type="dxa"/>
            <w:tcBorders>
              <w:top w:val="double" w:sz="4" w:space="0" w:color="auto"/>
              <w:left w:val="double" w:sz="4" w:space="0" w:color="auto"/>
            </w:tcBorders>
          </w:tcPr>
          <w:p w:rsidR="00DE783D" w:rsidRDefault="00DE783D" w:rsidP="003B26A8">
            <w:pPr>
              <w:pStyle w:val="NoSpacing"/>
            </w:pPr>
          </w:p>
        </w:tc>
        <w:tc>
          <w:tcPr>
            <w:tcW w:w="1770" w:type="dxa"/>
            <w:tcBorders>
              <w:top w:val="double" w:sz="4" w:space="0" w:color="auto"/>
            </w:tcBorders>
          </w:tcPr>
          <w:p w:rsidR="00DE783D" w:rsidRDefault="00DE783D" w:rsidP="003B26A8">
            <w:pPr>
              <w:pStyle w:val="NoSpacing"/>
            </w:pPr>
          </w:p>
        </w:tc>
        <w:tc>
          <w:tcPr>
            <w:tcW w:w="1770" w:type="dxa"/>
            <w:tcBorders>
              <w:top w:val="double" w:sz="4" w:space="0" w:color="auto"/>
            </w:tcBorders>
            <w:shd w:val="clear" w:color="auto" w:fill="CCCCCC"/>
          </w:tcPr>
          <w:p w:rsidR="00DE783D" w:rsidRDefault="00DE783D" w:rsidP="003B26A8">
            <w:pPr>
              <w:pStyle w:val="NoSpacing"/>
            </w:pPr>
          </w:p>
        </w:tc>
      </w:tr>
      <w:tr w:rsidR="00DE783D" w:rsidTr="003B26A8">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p>
        </w:tc>
        <w:tc>
          <w:tcPr>
            <w:tcW w:w="1770" w:type="dxa"/>
          </w:tcPr>
          <w:p w:rsidR="00DE783D" w:rsidRDefault="00DE783D" w:rsidP="003B26A8">
            <w:pPr>
              <w:pStyle w:val="NoSpacing"/>
            </w:pPr>
            <w:r>
              <w:t>Alkali metals</w:t>
            </w:r>
          </w:p>
        </w:tc>
        <w:tc>
          <w:tcPr>
            <w:tcW w:w="1770" w:type="dxa"/>
          </w:tcPr>
          <w:p w:rsidR="00DE783D" w:rsidRDefault="00DE783D" w:rsidP="003B26A8">
            <w:pPr>
              <w:pStyle w:val="NoSpacing"/>
            </w:pPr>
            <w:r>
              <w:t>2</w:t>
            </w:r>
          </w:p>
        </w:tc>
      </w:tr>
      <w:tr w:rsidR="00DE783D" w:rsidTr="003B26A8">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r>
              <w:sym w:font="Symbol" w:char="F0B7"/>
            </w:r>
            <w:r>
              <w:t xml:space="preserve">   )2e</w:t>
            </w:r>
            <w:r>
              <w:rPr>
                <w:vertAlign w:val="superscript"/>
              </w:rPr>
              <w:sym w:font="Symbol" w:char="F02D"/>
            </w:r>
            <w:r>
              <w:t xml:space="preserve">    )3e</w:t>
            </w:r>
            <w:r>
              <w:rPr>
                <w:vertAlign w:val="superscript"/>
              </w:rPr>
              <w:sym w:font="Symbol" w:char="F02D"/>
            </w:r>
          </w:p>
        </w:tc>
        <w:tc>
          <w:tcPr>
            <w:tcW w:w="1770" w:type="dxa"/>
            <w:shd w:val="clear" w:color="auto" w:fill="CCCCCC"/>
          </w:tcPr>
          <w:p w:rsidR="00DE783D" w:rsidRDefault="00DE783D" w:rsidP="003B26A8">
            <w:pPr>
              <w:pStyle w:val="NoSpacing"/>
            </w:pPr>
          </w:p>
        </w:tc>
        <w:tc>
          <w:tcPr>
            <w:tcW w:w="1770" w:type="dxa"/>
          </w:tcPr>
          <w:p w:rsidR="00DE783D" w:rsidRDefault="00DE783D" w:rsidP="003B26A8">
            <w:pPr>
              <w:pStyle w:val="NoSpacing"/>
            </w:pPr>
          </w:p>
        </w:tc>
      </w:tr>
      <w:tr w:rsidR="00DE783D" w:rsidTr="003B26A8">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r>
              <w:sym w:font="Symbol" w:char="F0B7"/>
            </w:r>
            <w:r>
              <w:t xml:space="preserve">   )2e</w:t>
            </w:r>
            <w:r>
              <w:rPr>
                <w:vertAlign w:val="superscript"/>
              </w:rPr>
              <w:sym w:font="Symbol" w:char="F02D"/>
            </w:r>
          </w:p>
        </w:tc>
        <w:tc>
          <w:tcPr>
            <w:tcW w:w="1770" w:type="dxa"/>
          </w:tcPr>
          <w:p w:rsidR="00DE783D" w:rsidRDefault="00DE783D" w:rsidP="003B26A8">
            <w:pPr>
              <w:pStyle w:val="NoSpacing"/>
            </w:pPr>
          </w:p>
        </w:tc>
        <w:tc>
          <w:tcPr>
            <w:tcW w:w="1770" w:type="dxa"/>
            <w:shd w:val="clear" w:color="auto" w:fill="CCCCCC"/>
          </w:tcPr>
          <w:p w:rsidR="00DE783D" w:rsidRDefault="00DE783D" w:rsidP="003B26A8">
            <w:pPr>
              <w:pStyle w:val="NoSpacing"/>
            </w:pPr>
          </w:p>
        </w:tc>
      </w:tr>
    </w:tbl>
    <w:p w:rsidR="00DE783D" w:rsidRDefault="00DE783D" w:rsidP="00DE783D">
      <w:pPr>
        <w:pStyle w:val="NoSpacing"/>
        <w:ind w:firstLine="360"/>
      </w:pPr>
      <w:r>
        <w:rPr>
          <w:lang w:val="en-CA"/>
        </w:rPr>
        <w:t>Using the above information and the periodic table, fill in the empty boxes in the table</w:t>
      </w:r>
      <w:bookmarkStart w:id="7" w:name="Q63"/>
      <w:bookmarkStart w:id="8" w:name="Q64"/>
      <w:bookmarkEnd w:id="7"/>
      <w:bookmarkEnd w:id="8"/>
    </w:p>
    <w:p w:rsidR="00DE783D" w:rsidRDefault="00DE783D" w:rsidP="00DE783D">
      <w:pPr>
        <w:pStyle w:val="NoSpacing"/>
      </w:pPr>
    </w:p>
    <w:p w:rsidR="00DE783D" w:rsidRDefault="00DE783D" w:rsidP="00DE783D">
      <w:pPr>
        <w:pStyle w:val="NoSpacing"/>
        <w:numPr>
          <w:ilvl w:val="0"/>
          <w:numId w:val="1"/>
        </w:numPr>
      </w:pPr>
      <w:r>
        <w:t>The following are statements about certain elements in the periodic table. Which statement is true?</w:t>
      </w:r>
    </w:p>
    <w:p w:rsidR="00DE783D" w:rsidRDefault="00DE783D" w:rsidP="00DE783D">
      <w:pPr>
        <w:pStyle w:val="NoSpacing"/>
        <w:numPr>
          <w:ilvl w:val="0"/>
          <w:numId w:val="23"/>
        </w:numPr>
      </w:pPr>
      <w:r>
        <w:t>Nitrogen (N) is a noble gas located in period 5.</w:t>
      </w:r>
    </w:p>
    <w:p w:rsidR="00DE783D" w:rsidRDefault="00DE783D" w:rsidP="00DE783D">
      <w:pPr>
        <w:pStyle w:val="NoSpacing"/>
        <w:numPr>
          <w:ilvl w:val="0"/>
          <w:numId w:val="23"/>
        </w:numPr>
      </w:pPr>
      <w:r>
        <w:t>Bromine (Br) is a halogen located in period 4.</w:t>
      </w:r>
    </w:p>
    <w:p w:rsidR="00DE783D" w:rsidRDefault="00DE783D" w:rsidP="00DE783D">
      <w:pPr>
        <w:pStyle w:val="NoSpacing"/>
        <w:numPr>
          <w:ilvl w:val="0"/>
          <w:numId w:val="23"/>
        </w:numPr>
      </w:pPr>
      <w:r>
        <w:t>Hydrogen (H) is an alkali metal located in period 1</w:t>
      </w:r>
    </w:p>
    <w:p w:rsidR="00DE783D" w:rsidRDefault="00DE783D" w:rsidP="00DE783D">
      <w:pPr>
        <w:pStyle w:val="NoSpacing"/>
        <w:numPr>
          <w:ilvl w:val="0"/>
          <w:numId w:val="23"/>
        </w:numPr>
      </w:pPr>
      <w:r>
        <w:t>Magnesium (Mg) is an alkaline earth metal located in period 2.</w:t>
      </w:r>
    </w:p>
    <w:p w:rsidR="00DE783D" w:rsidRDefault="00DE783D" w:rsidP="00DE783D">
      <w:pPr>
        <w:pStyle w:val="NoSpacing"/>
        <w:ind w:left="1080"/>
      </w:pPr>
    </w:p>
    <w:p w:rsidR="00DE783D" w:rsidRDefault="00DE783D" w:rsidP="00DE783D">
      <w:pPr>
        <w:pStyle w:val="NoSpacing"/>
        <w:numPr>
          <w:ilvl w:val="0"/>
          <w:numId w:val="1"/>
        </w:numPr>
      </w:pPr>
      <w:r>
        <w:t>An element in the halogen family has four electron shells. What is the name of this chemical element?</w:t>
      </w:r>
    </w:p>
    <w:p w:rsidR="00DE783D" w:rsidRDefault="00DE783D" w:rsidP="00DE783D">
      <w:pPr>
        <w:pStyle w:val="NoSpacing"/>
        <w:numPr>
          <w:ilvl w:val="0"/>
          <w:numId w:val="26"/>
        </w:numPr>
      </w:pPr>
      <w:r>
        <w:t>Beryllium</w:t>
      </w:r>
      <w:r>
        <w:tab/>
      </w:r>
      <w:r>
        <w:tab/>
        <w:t>B) Bromine</w:t>
      </w:r>
      <w:r>
        <w:tab/>
      </w:r>
      <w:r>
        <w:tab/>
        <w:t>C) Iodine</w:t>
      </w:r>
      <w:r>
        <w:tab/>
      </w:r>
      <w:r>
        <w:tab/>
        <w:t>D) Potassium</w:t>
      </w:r>
    </w:p>
    <w:p w:rsidR="00DE783D" w:rsidRDefault="00DE783D" w:rsidP="00DE783D">
      <w:pPr>
        <w:pStyle w:val="NoSpacing"/>
        <w:ind w:left="1069"/>
      </w:pPr>
    </w:p>
    <w:p w:rsidR="0067433C" w:rsidRDefault="0067433C"/>
    <w:p w:rsidR="00274083" w:rsidRDefault="00274083"/>
    <w:p w:rsidR="00274083" w:rsidRPr="00B756DB" w:rsidRDefault="00274083" w:rsidP="00274083">
      <w:pPr>
        <w:pStyle w:val="NoSpacing"/>
        <w:jc w:val="center"/>
        <w:rPr>
          <w:b/>
          <w:sz w:val="28"/>
          <w:szCs w:val="28"/>
          <w:lang w:val="en-CA"/>
        </w:rPr>
      </w:pPr>
      <w:r w:rsidRPr="00B756DB">
        <w:rPr>
          <w:b/>
          <w:sz w:val="28"/>
          <w:szCs w:val="28"/>
          <w:lang w:val="en-CA"/>
        </w:rPr>
        <w:lastRenderedPageBreak/>
        <w:t xml:space="preserve">Periodic table worksheet 2 </w:t>
      </w:r>
    </w:p>
    <w:p w:rsidR="00274083" w:rsidRDefault="00274083" w:rsidP="00274083">
      <w:pPr>
        <w:pStyle w:val="NoSpacing"/>
        <w:rPr>
          <w:lang w:val="en-CA"/>
        </w:rPr>
      </w:pPr>
    </w:p>
    <w:p w:rsidR="00274083" w:rsidRPr="001D3EF0" w:rsidRDefault="00274083" w:rsidP="00274083">
      <w:pPr>
        <w:numPr>
          <w:ilvl w:val="0"/>
          <w:numId w:val="1"/>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3"/>
          <w:szCs w:val="23"/>
        </w:rPr>
      </w:pPr>
      <w:r>
        <w:rPr>
          <w:color w:val="0B0B0B"/>
          <w:sz w:val="23"/>
          <w:szCs w:val="23"/>
        </w:rPr>
        <w:t>Which of the following is the Lewis structure for magnesium?</w:t>
      </w:r>
    </w:p>
    <w:p w:rsidR="00274083" w:rsidRPr="00B756DB" w:rsidRDefault="00274083" w:rsidP="00274083">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noProof/>
          <w:color w:val="0B0B0B"/>
          <w:sz w:val="23"/>
          <w:szCs w:val="23"/>
          <w:lang w:val="en-CA" w:eastAsia="en-CA"/>
        </w:rPr>
      </w:pPr>
      <w:r>
        <w:rPr>
          <w:color w:val="0B0B0B"/>
          <w:sz w:val="23"/>
          <w:szCs w:val="23"/>
        </w:rPr>
        <w:tab/>
      </w:r>
      <w:r>
        <w:rPr>
          <w:noProof/>
          <w:color w:val="0B0B0B"/>
          <w:sz w:val="23"/>
          <w:szCs w:val="23"/>
        </w:rPr>
        <w:drawing>
          <wp:inline distT="0" distB="0" distL="0" distR="0" wp14:anchorId="49EC5AC0" wp14:editId="0B6260E1">
            <wp:extent cx="505777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5057775" cy="381000"/>
                    </a:xfrm>
                    <a:prstGeom prst="rect">
                      <a:avLst/>
                    </a:prstGeom>
                    <a:noFill/>
                    <a:ln>
                      <a:noFill/>
                    </a:ln>
                  </pic:spPr>
                </pic:pic>
              </a:graphicData>
            </a:graphic>
          </wp:inline>
        </w:drawing>
      </w:r>
    </w:p>
    <w:p w:rsidR="00274083" w:rsidRDefault="00274083" w:rsidP="00274083">
      <w:pPr>
        <w:pStyle w:val="NoSpacing"/>
        <w:numPr>
          <w:ilvl w:val="0"/>
          <w:numId w:val="1"/>
        </w:numPr>
      </w:pPr>
      <w:r>
        <w:t>Which one of these characteristics alone provides the information you need to represent an atom using the Lewis notation?</w:t>
      </w:r>
    </w:p>
    <w:p w:rsidR="00274083" w:rsidRDefault="00274083" w:rsidP="00274083">
      <w:pPr>
        <w:pStyle w:val="NoSpacing"/>
        <w:numPr>
          <w:ilvl w:val="0"/>
          <w:numId w:val="22"/>
        </w:numPr>
      </w:pPr>
      <w:r>
        <w:t>The group number</w:t>
      </w:r>
      <w:r>
        <w:tab/>
      </w:r>
      <w:r>
        <w:tab/>
      </w:r>
      <w:r>
        <w:tab/>
      </w:r>
      <w:r>
        <w:tab/>
        <w:t>C) The atomic mass</w:t>
      </w:r>
    </w:p>
    <w:p w:rsidR="00274083" w:rsidRDefault="00274083" w:rsidP="00274083">
      <w:pPr>
        <w:pStyle w:val="NoSpacing"/>
        <w:numPr>
          <w:ilvl w:val="0"/>
          <w:numId w:val="22"/>
        </w:numPr>
      </w:pPr>
      <w:r>
        <w:t xml:space="preserve">The period number </w:t>
      </w:r>
      <w:r>
        <w:tab/>
      </w:r>
      <w:r>
        <w:tab/>
      </w:r>
      <w:r>
        <w:tab/>
      </w:r>
      <w:r>
        <w:tab/>
        <w:t>D) The number of protons</w:t>
      </w:r>
    </w:p>
    <w:p w:rsidR="00274083" w:rsidRDefault="00274083" w:rsidP="00274083">
      <w:pPr>
        <w:pStyle w:val="NoSpacing"/>
      </w:pPr>
    </w:p>
    <w:p w:rsidR="00274083" w:rsidRDefault="00274083" w:rsidP="00274083">
      <w:pPr>
        <w:pStyle w:val="NoSpacing"/>
        <w:numPr>
          <w:ilvl w:val="0"/>
          <w:numId w:val="1"/>
        </w:numPr>
      </w:pPr>
      <w:r>
        <w:t>During ionization, an atom can become a positive ion. How does an atom become a positive ion?</w:t>
      </w:r>
    </w:p>
    <w:p w:rsidR="00274083" w:rsidRDefault="00274083" w:rsidP="00274083">
      <w:pPr>
        <w:pStyle w:val="NoSpacing"/>
        <w:numPr>
          <w:ilvl w:val="0"/>
          <w:numId w:val="25"/>
        </w:numPr>
      </w:pPr>
      <w:r>
        <w:t>It gains one or more electrons</w:t>
      </w:r>
      <w:r>
        <w:tab/>
      </w:r>
      <w:r>
        <w:tab/>
        <w:t>C) It loses one or more electrons</w:t>
      </w:r>
    </w:p>
    <w:p w:rsidR="00274083" w:rsidRDefault="00274083" w:rsidP="00274083">
      <w:pPr>
        <w:pStyle w:val="NoSpacing"/>
        <w:numPr>
          <w:ilvl w:val="0"/>
          <w:numId w:val="25"/>
        </w:numPr>
      </w:pPr>
      <w:r>
        <w:t>It gains one or more protons</w:t>
      </w:r>
      <w:r>
        <w:tab/>
      </w:r>
      <w:r>
        <w:tab/>
        <w:t>D) It loses one or more protons</w:t>
      </w:r>
    </w:p>
    <w:p w:rsidR="00274083" w:rsidRDefault="00274083" w:rsidP="00274083">
      <w:pPr>
        <w:pStyle w:val="NoSpacing"/>
      </w:pPr>
    </w:p>
    <w:p w:rsidR="00274083" w:rsidRDefault="00274083" w:rsidP="00274083">
      <w:pPr>
        <w:pStyle w:val="NoSpacing"/>
        <w:numPr>
          <w:ilvl w:val="0"/>
          <w:numId w:val="1"/>
        </w:numPr>
      </w:pPr>
      <w:r>
        <w:t>An element from period 3 is represented below in Lewis notation.</w:t>
      </w:r>
    </w:p>
    <w:p w:rsidR="00274083" w:rsidRPr="00353789" w:rsidRDefault="00274083" w:rsidP="00274083">
      <w:pPr>
        <w:pStyle w:val="NoSpacing"/>
        <w:ind w:left="2160"/>
      </w:pPr>
      <w:r>
        <w:rPr>
          <w:b/>
          <w:sz w:val="36"/>
          <w:szCs w:val="36"/>
        </w:rPr>
        <w:t>•</w:t>
      </w:r>
      <w:r w:rsidRPr="00353789">
        <w:rPr>
          <w:b/>
          <w:sz w:val="36"/>
          <w:szCs w:val="36"/>
        </w:rPr>
        <w:t>?</w:t>
      </w:r>
      <w:r>
        <w:t xml:space="preserve"> </w:t>
      </w:r>
      <w:r>
        <w:rPr>
          <w:b/>
          <w:sz w:val="36"/>
          <w:szCs w:val="36"/>
        </w:rPr>
        <w:t>•</w:t>
      </w:r>
    </w:p>
    <w:p w:rsidR="00274083" w:rsidRDefault="00274083" w:rsidP="00274083">
      <w:pPr>
        <w:pStyle w:val="NoSpacing"/>
        <w:numPr>
          <w:ilvl w:val="0"/>
          <w:numId w:val="27"/>
        </w:numPr>
      </w:pPr>
      <w:r>
        <w:t>What is the name of this element?</w:t>
      </w:r>
    </w:p>
    <w:p w:rsidR="00274083" w:rsidRDefault="00274083" w:rsidP="00274083">
      <w:pPr>
        <w:pStyle w:val="NoSpacing"/>
        <w:numPr>
          <w:ilvl w:val="0"/>
          <w:numId w:val="27"/>
        </w:numPr>
      </w:pPr>
      <w:r>
        <w:t>Draw the Rutherford Bohr diagram of this element.</w:t>
      </w:r>
    </w:p>
    <w:p w:rsidR="00274083" w:rsidRDefault="00274083" w:rsidP="00274083">
      <w:pPr>
        <w:pStyle w:val="NoSpacing"/>
      </w:pPr>
    </w:p>
    <w:p w:rsidR="00274083" w:rsidRDefault="00274083" w:rsidP="00274083">
      <w:pPr>
        <w:pStyle w:val="NoSpacing"/>
      </w:pPr>
    </w:p>
    <w:p w:rsidR="00274083" w:rsidRPr="00353789" w:rsidRDefault="00274083" w:rsidP="00274083">
      <w:pPr>
        <w:pStyle w:val="NoSpacing"/>
        <w:numPr>
          <w:ilvl w:val="0"/>
          <w:numId w:val="1"/>
        </w:numPr>
      </w:pPr>
      <w:r>
        <w:t>Which atom is correctly represented with the Lewis notation?</w:t>
      </w:r>
    </w:p>
    <w:p w:rsidR="00274083" w:rsidRPr="003F7B84" w:rsidRDefault="00274083" w:rsidP="00274083">
      <w:pPr>
        <w:pStyle w:val="NoSpacing"/>
        <w:rPr>
          <w:b/>
          <w:sz w:val="36"/>
          <w:szCs w:val="36"/>
        </w:rPr>
      </w:pPr>
      <w:r>
        <w:rPr>
          <w:noProof/>
        </w:rPr>
        <w:drawing>
          <wp:inline distT="0" distB="0" distL="0" distR="0" wp14:anchorId="582B4525" wp14:editId="0F087922">
            <wp:extent cx="5857875" cy="514350"/>
            <wp:effectExtent l="0" t="0" r="9525" b="0"/>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514350"/>
                    </a:xfrm>
                    <a:prstGeom prst="rect">
                      <a:avLst/>
                    </a:prstGeom>
                    <a:noFill/>
                    <a:ln>
                      <a:noFill/>
                    </a:ln>
                  </pic:spPr>
                </pic:pic>
              </a:graphicData>
            </a:graphic>
          </wp:inline>
        </w:drawing>
      </w:r>
    </w:p>
    <w:p w:rsidR="00274083" w:rsidRPr="00B756DB" w:rsidRDefault="00274083" w:rsidP="00274083">
      <w:pPr>
        <w:pStyle w:val="NoSpacing"/>
        <w:numPr>
          <w:ilvl w:val="0"/>
          <w:numId w:val="1"/>
        </w:numPr>
        <w:rPr>
          <w:color w:val="000000"/>
        </w:rPr>
      </w:pPr>
      <w:r w:rsidRPr="00B756DB">
        <w:t>The</w:t>
      </w:r>
      <w:r w:rsidRPr="00B756DB">
        <w:rPr>
          <w:spacing w:val="22"/>
        </w:rPr>
        <w:t xml:space="preserve"> </w:t>
      </w:r>
      <w:r w:rsidRPr="00B756DB">
        <w:t>salinity</w:t>
      </w:r>
      <w:r w:rsidRPr="00B756DB">
        <w:rPr>
          <w:spacing w:val="30"/>
        </w:rPr>
        <w:t xml:space="preserve"> </w:t>
      </w:r>
      <w:r w:rsidRPr="00B756DB">
        <w:t>of</w:t>
      </w:r>
      <w:r w:rsidRPr="00B756DB">
        <w:rPr>
          <w:spacing w:val="5"/>
        </w:rPr>
        <w:t xml:space="preserve"> </w:t>
      </w:r>
      <w:r w:rsidRPr="00B756DB">
        <w:t>water</w:t>
      </w:r>
      <w:r w:rsidRPr="00B756DB">
        <w:rPr>
          <w:spacing w:val="33"/>
        </w:rPr>
        <w:t xml:space="preserve"> </w:t>
      </w:r>
      <w:r w:rsidRPr="00B756DB">
        <w:t>is</w:t>
      </w:r>
      <w:r w:rsidRPr="00B756DB">
        <w:rPr>
          <w:spacing w:val="8"/>
        </w:rPr>
        <w:t xml:space="preserve"> </w:t>
      </w:r>
      <w:r w:rsidRPr="00B756DB">
        <w:t>due</w:t>
      </w:r>
      <w:r w:rsidRPr="00B756DB">
        <w:rPr>
          <w:spacing w:val="14"/>
        </w:rPr>
        <w:t xml:space="preserve"> </w:t>
      </w:r>
      <w:r w:rsidRPr="00B756DB">
        <w:t>to</w:t>
      </w:r>
      <w:r w:rsidRPr="00B756DB">
        <w:rPr>
          <w:spacing w:val="7"/>
        </w:rPr>
        <w:t xml:space="preserve"> </w:t>
      </w:r>
      <w:r w:rsidRPr="00B756DB">
        <w:t>the</w:t>
      </w:r>
      <w:r w:rsidRPr="00B756DB">
        <w:rPr>
          <w:spacing w:val="16"/>
        </w:rPr>
        <w:t xml:space="preserve"> </w:t>
      </w:r>
      <w:r w:rsidRPr="00B756DB">
        <w:t>presence</w:t>
      </w:r>
      <w:r w:rsidRPr="00B756DB">
        <w:rPr>
          <w:spacing w:val="47"/>
        </w:rPr>
        <w:t xml:space="preserve"> </w:t>
      </w:r>
      <w:r w:rsidRPr="00B756DB">
        <w:t>of</w:t>
      </w:r>
      <w:r w:rsidRPr="00B756DB">
        <w:rPr>
          <w:spacing w:val="9"/>
        </w:rPr>
        <w:t xml:space="preserve"> </w:t>
      </w:r>
      <w:r w:rsidRPr="00B756DB">
        <w:t>mineral</w:t>
      </w:r>
      <w:r w:rsidRPr="00B756DB">
        <w:rPr>
          <w:spacing w:val="44"/>
        </w:rPr>
        <w:t xml:space="preserve"> </w:t>
      </w:r>
      <w:r w:rsidRPr="00B756DB">
        <w:t>salts.</w:t>
      </w:r>
      <w:r w:rsidRPr="00B756DB">
        <w:rPr>
          <w:spacing w:val="29"/>
        </w:rPr>
        <w:t xml:space="preserve"> </w:t>
      </w:r>
      <w:r w:rsidRPr="00B756DB">
        <w:t>Sodium</w:t>
      </w:r>
      <w:r w:rsidRPr="00B756DB">
        <w:rPr>
          <w:spacing w:val="30"/>
        </w:rPr>
        <w:t xml:space="preserve"> </w:t>
      </w:r>
      <w:r w:rsidRPr="00B756DB">
        <w:t>chloride</w:t>
      </w:r>
      <w:r w:rsidRPr="00B756DB">
        <w:rPr>
          <w:spacing w:val="35"/>
        </w:rPr>
        <w:t xml:space="preserve"> </w:t>
      </w:r>
      <w:r w:rsidRPr="00B756DB">
        <w:rPr>
          <w:w w:val="102"/>
        </w:rPr>
        <w:t>(</w:t>
      </w:r>
      <w:proofErr w:type="spellStart"/>
      <w:r>
        <w:rPr>
          <w:w w:val="101"/>
        </w:rPr>
        <w:t>NaCl</w:t>
      </w:r>
      <w:proofErr w:type="spellEnd"/>
      <w:r w:rsidRPr="00B756DB">
        <w:rPr>
          <w:w w:val="102"/>
        </w:rPr>
        <w:t>)</w:t>
      </w:r>
    </w:p>
    <w:p w:rsidR="00274083" w:rsidRDefault="00274083" w:rsidP="00274083">
      <w:pPr>
        <w:pStyle w:val="NoSpacing"/>
        <w:ind w:left="708"/>
      </w:pPr>
      <w:proofErr w:type="gramStart"/>
      <w:r w:rsidRPr="00B756DB">
        <w:t>is</w:t>
      </w:r>
      <w:proofErr w:type="gramEnd"/>
      <w:r w:rsidRPr="00B756DB">
        <w:rPr>
          <w:spacing w:val="8"/>
        </w:rPr>
        <w:t xml:space="preserve"> </w:t>
      </w:r>
      <w:r w:rsidRPr="00B756DB">
        <w:t>one</w:t>
      </w:r>
      <w:r w:rsidRPr="00B756DB">
        <w:rPr>
          <w:spacing w:val="19"/>
        </w:rPr>
        <w:t xml:space="preserve"> </w:t>
      </w:r>
      <w:r w:rsidRPr="00B756DB">
        <w:t>of</w:t>
      </w:r>
      <w:r w:rsidRPr="00B756DB">
        <w:rPr>
          <w:spacing w:val="11"/>
        </w:rPr>
        <w:t xml:space="preserve"> </w:t>
      </w:r>
      <w:r w:rsidRPr="00B756DB">
        <w:t>the</w:t>
      </w:r>
      <w:r w:rsidRPr="00B756DB">
        <w:rPr>
          <w:spacing w:val="14"/>
        </w:rPr>
        <w:t xml:space="preserve"> </w:t>
      </w:r>
      <w:r w:rsidRPr="00B756DB">
        <w:t>salts</w:t>
      </w:r>
      <w:r w:rsidRPr="00B756DB">
        <w:rPr>
          <w:spacing w:val="21"/>
        </w:rPr>
        <w:t xml:space="preserve"> </w:t>
      </w:r>
      <w:r w:rsidRPr="00B756DB">
        <w:t>dissolved</w:t>
      </w:r>
      <w:r w:rsidRPr="00B756DB">
        <w:rPr>
          <w:spacing w:val="46"/>
        </w:rPr>
        <w:t xml:space="preserve"> </w:t>
      </w:r>
      <w:r w:rsidRPr="00B756DB">
        <w:t>in</w:t>
      </w:r>
      <w:r w:rsidRPr="00B756DB">
        <w:rPr>
          <w:spacing w:val="9"/>
        </w:rPr>
        <w:t xml:space="preserve"> </w:t>
      </w:r>
      <w:r w:rsidRPr="00B756DB">
        <w:rPr>
          <w:w w:val="102"/>
        </w:rPr>
        <w:t>seawater.</w:t>
      </w:r>
      <w:r>
        <w:rPr>
          <w:color w:val="000000"/>
        </w:rPr>
        <w:t xml:space="preserve"> </w:t>
      </w:r>
      <w:r w:rsidRPr="00B756DB">
        <w:t>Use</w:t>
      </w:r>
      <w:r w:rsidRPr="00B756DB">
        <w:rPr>
          <w:spacing w:val="25"/>
        </w:rPr>
        <w:t xml:space="preserve"> </w:t>
      </w:r>
      <w:r w:rsidRPr="00B756DB">
        <w:t>Lewis</w:t>
      </w:r>
      <w:r w:rsidRPr="00B756DB">
        <w:rPr>
          <w:spacing w:val="26"/>
        </w:rPr>
        <w:t xml:space="preserve"> </w:t>
      </w:r>
      <w:r w:rsidRPr="00B756DB">
        <w:t>notation</w:t>
      </w:r>
      <w:r w:rsidRPr="00B756DB">
        <w:rPr>
          <w:spacing w:val="29"/>
        </w:rPr>
        <w:t xml:space="preserve"> </w:t>
      </w:r>
      <w:r w:rsidRPr="00B756DB">
        <w:t>to</w:t>
      </w:r>
      <w:r w:rsidRPr="00B756DB">
        <w:rPr>
          <w:spacing w:val="10"/>
        </w:rPr>
        <w:t xml:space="preserve"> </w:t>
      </w:r>
      <w:r w:rsidRPr="00B756DB">
        <w:t>represent</w:t>
      </w:r>
      <w:r w:rsidRPr="00B756DB">
        <w:rPr>
          <w:spacing w:val="45"/>
        </w:rPr>
        <w:t xml:space="preserve"> </w:t>
      </w:r>
      <w:r w:rsidRPr="00B756DB">
        <w:t>each</w:t>
      </w:r>
      <w:r w:rsidRPr="00B756DB">
        <w:rPr>
          <w:spacing w:val="21"/>
        </w:rPr>
        <w:t xml:space="preserve"> </w:t>
      </w:r>
      <w:r w:rsidRPr="00B756DB">
        <w:t>atom</w:t>
      </w:r>
      <w:r w:rsidRPr="00B756DB">
        <w:rPr>
          <w:spacing w:val="20"/>
        </w:rPr>
        <w:t xml:space="preserve"> </w:t>
      </w:r>
      <w:r w:rsidRPr="00B756DB">
        <w:t>that</w:t>
      </w:r>
      <w:r w:rsidRPr="00B756DB">
        <w:rPr>
          <w:spacing w:val="18"/>
        </w:rPr>
        <w:t xml:space="preserve"> </w:t>
      </w:r>
      <w:r w:rsidRPr="00B756DB">
        <w:t>makes</w:t>
      </w:r>
      <w:r w:rsidRPr="00B756DB">
        <w:rPr>
          <w:spacing w:val="30"/>
        </w:rPr>
        <w:t xml:space="preserve"> </w:t>
      </w:r>
      <w:r w:rsidRPr="00B756DB">
        <w:t>up</w:t>
      </w:r>
      <w:r w:rsidRPr="00B756DB">
        <w:rPr>
          <w:spacing w:val="14"/>
        </w:rPr>
        <w:t xml:space="preserve"> </w:t>
      </w:r>
      <w:r w:rsidRPr="00B756DB">
        <w:t>sodium</w:t>
      </w:r>
      <w:r w:rsidRPr="00B756DB">
        <w:rPr>
          <w:spacing w:val="35"/>
        </w:rPr>
        <w:t xml:space="preserve"> </w:t>
      </w:r>
      <w:r w:rsidRPr="00B756DB">
        <w:t>chloride</w:t>
      </w:r>
      <w:r w:rsidRPr="00B756DB">
        <w:rPr>
          <w:spacing w:val="35"/>
        </w:rPr>
        <w:t xml:space="preserve"> </w:t>
      </w:r>
      <w:r w:rsidRPr="00B756DB">
        <w:rPr>
          <w:w w:val="101"/>
        </w:rPr>
        <w:t>(</w:t>
      </w:r>
      <w:proofErr w:type="spellStart"/>
      <w:r>
        <w:t>NaCl</w:t>
      </w:r>
      <w:proofErr w:type="spellEnd"/>
      <w:r w:rsidRPr="00B756DB">
        <w:rPr>
          <w:w w:val="101"/>
        </w:rPr>
        <w:t>)</w:t>
      </w:r>
      <w:r w:rsidRPr="00B756DB">
        <w:t>.</w:t>
      </w:r>
    </w:p>
    <w:p w:rsidR="00274083" w:rsidRDefault="00274083" w:rsidP="00274083">
      <w:pPr>
        <w:pStyle w:val="NoSpacing"/>
        <w:ind w:left="708"/>
      </w:pPr>
      <w:bookmarkStart w:id="9" w:name="_GoBack"/>
    </w:p>
    <w:bookmarkEnd w:id="9"/>
    <w:p w:rsidR="00274083" w:rsidRDefault="00274083" w:rsidP="00274083">
      <w:pPr>
        <w:pStyle w:val="NoSpacing"/>
        <w:ind w:left="708"/>
      </w:pPr>
    </w:p>
    <w:p w:rsidR="00274083" w:rsidRDefault="00274083" w:rsidP="00274083">
      <w:pPr>
        <w:pStyle w:val="NoSpacing"/>
        <w:ind w:left="708"/>
      </w:pPr>
    </w:p>
    <w:p w:rsidR="00274083" w:rsidRPr="00B756DB" w:rsidRDefault="00274083" w:rsidP="00274083">
      <w:pPr>
        <w:pStyle w:val="NoSpacing"/>
        <w:numPr>
          <w:ilvl w:val="0"/>
          <w:numId w:val="1"/>
        </w:numPr>
        <w:rPr>
          <w:color w:val="000000"/>
        </w:rPr>
      </w:pPr>
      <w:r>
        <w:t>Represent the Lewis notation for the following.</w:t>
      </w:r>
    </w:p>
    <w:tbl>
      <w:tblPr>
        <w:tblStyle w:val="TableGrid"/>
        <w:tblW w:w="0" w:type="auto"/>
        <w:tblInd w:w="360" w:type="dxa"/>
        <w:tblLook w:val="04A0" w:firstRow="1" w:lastRow="0" w:firstColumn="1" w:lastColumn="0" w:noHBand="0" w:noVBand="1"/>
      </w:tblPr>
      <w:tblGrid>
        <w:gridCol w:w="1126"/>
        <w:gridCol w:w="1130"/>
        <w:gridCol w:w="1120"/>
        <w:gridCol w:w="1120"/>
        <w:gridCol w:w="1122"/>
        <w:gridCol w:w="1122"/>
        <w:gridCol w:w="1119"/>
        <w:gridCol w:w="1131"/>
      </w:tblGrid>
      <w:tr w:rsidR="00274083" w:rsidTr="00D934B6">
        <w:tc>
          <w:tcPr>
            <w:tcW w:w="1187"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Li</w:t>
            </w:r>
          </w:p>
          <w:p w:rsidR="00274083" w:rsidRDefault="00274083" w:rsidP="00D934B6">
            <w:pPr>
              <w:pStyle w:val="NoSpacing"/>
              <w:jc w:val="center"/>
              <w:rPr>
                <w:color w:val="000000"/>
              </w:rPr>
            </w:pPr>
          </w:p>
        </w:tc>
        <w:tc>
          <w:tcPr>
            <w:tcW w:w="1187"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Be</w:t>
            </w:r>
          </w:p>
        </w:tc>
        <w:tc>
          <w:tcPr>
            <w:tcW w:w="1187"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B</w:t>
            </w:r>
          </w:p>
        </w:tc>
        <w:tc>
          <w:tcPr>
            <w:tcW w:w="1187"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C</w:t>
            </w:r>
          </w:p>
        </w:tc>
        <w:tc>
          <w:tcPr>
            <w:tcW w:w="1188"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N</w:t>
            </w:r>
          </w:p>
        </w:tc>
        <w:tc>
          <w:tcPr>
            <w:tcW w:w="1188"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O</w:t>
            </w:r>
          </w:p>
        </w:tc>
        <w:tc>
          <w:tcPr>
            <w:tcW w:w="1188"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F</w:t>
            </w:r>
          </w:p>
        </w:tc>
        <w:tc>
          <w:tcPr>
            <w:tcW w:w="1188" w:type="dxa"/>
          </w:tcPr>
          <w:p w:rsidR="00274083" w:rsidRDefault="00274083" w:rsidP="00D934B6">
            <w:pPr>
              <w:pStyle w:val="NoSpacing"/>
              <w:jc w:val="center"/>
              <w:rPr>
                <w:color w:val="000000"/>
              </w:rPr>
            </w:pPr>
          </w:p>
          <w:p w:rsidR="00274083" w:rsidRDefault="00274083" w:rsidP="00D934B6">
            <w:pPr>
              <w:pStyle w:val="NoSpacing"/>
              <w:jc w:val="center"/>
              <w:rPr>
                <w:color w:val="000000"/>
              </w:rPr>
            </w:pPr>
            <w:r>
              <w:rPr>
                <w:color w:val="000000"/>
              </w:rPr>
              <w:t>Ne</w:t>
            </w:r>
          </w:p>
        </w:tc>
      </w:tr>
    </w:tbl>
    <w:p w:rsidR="00274083" w:rsidRPr="00B756DB" w:rsidRDefault="00274083" w:rsidP="00274083">
      <w:pPr>
        <w:pStyle w:val="NoSpacing"/>
        <w:ind w:left="360"/>
        <w:rPr>
          <w:color w:val="000000"/>
        </w:rPr>
      </w:pPr>
    </w:p>
    <w:p w:rsidR="00274083" w:rsidRDefault="00274083" w:rsidP="00274083">
      <w:pPr>
        <w:pStyle w:val="NoSpacing"/>
        <w:numPr>
          <w:ilvl w:val="0"/>
          <w:numId w:val="1"/>
        </w:numPr>
        <w:rPr>
          <w:color w:val="000000"/>
        </w:rPr>
      </w:pPr>
      <w:r>
        <w:rPr>
          <w:color w:val="000000"/>
        </w:rPr>
        <w:t>Each statement is incorrect, correct the wrong part so that it reads correctly.</w:t>
      </w:r>
    </w:p>
    <w:p w:rsidR="00274083" w:rsidRDefault="00274083" w:rsidP="00274083">
      <w:pPr>
        <w:pStyle w:val="NoSpacing"/>
        <w:numPr>
          <w:ilvl w:val="0"/>
          <w:numId w:val="28"/>
        </w:numPr>
        <w:rPr>
          <w:color w:val="000000"/>
        </w:rPr>
      </w:pPr>
      <w:r>
        <w:rPr>
          <w:color w:val="000000"/>
        </w:rPr>
        <w:t>O has a -2 charge because it donates 2 electrons during a chemical reaction.</w:t>
      </w:r>
    </w:p>
    <w:p w:rsidR="00274083" w:rsidRDefault="00274083" w:rsidP="00274083">
      <w:pPr>
        <w:pStyle w:val="NoSpacing"/>
        <w:rPr>
          <w:color w:val="000000"/>
        </w:rPr>
      </w:pPr>
    </w:p>
    <w:p w:rsidR="00274083" w:rsidRDefault="00274083" w:rsidP="00274083">
      <w:pPr>
        <w:pStyle w:val="NoSpacing"/>
        <w:numPr>
          <w:ilvl w:val="0"/>
          <w:numId w:val="28"/>
        </w:numPr>
        <w:rPr>
          <w:color w:val="000000"/>
        </w:rPr>
      </w:pPr>
      <w:r>
        <w:rPr>
          <w:color w:val="000000"/>
        </w:rPr>
        <w:t>Mg has a -2 charge because it donates electrons during a chemical reaction.</w:t>
      </w:r>
    </w:p>
    <w:p w:rsidR="00274083" w:rsidRDefault="00274083" w:rsidP="00274083">
      <w:pPr>
        <w:pStyle w:val="ListParagraph"/>
        <w:rPr>
          <w:color w:val="000000"/>
        </w:rPr>
      </w:pPr>
    </w:p>
    <w:p w:rsidR="00274083" w:rsidRDefault="00274083" w:rsidP="00274083">
      <w:pPr>
        <w:pStyle w:val="NoSpacing"/>
        <w:numPr>
          <w:ilvl w:val="0"/>
          <w:numId w:val="28"/>
        </w:numPr>
        <w:rPr>
          <w:color w:val="000000"/>
        </w:rPr>
      </w:pPr>
      <w:proofErr w:type="spellStart"/>
      <w:r>
        <w:rPr>
          <w:color w:val="000000"/>
        </w:rPr>
        <w:t>Ar</w:t>
      </w:r>
      <w:proofErr w:type="spellEnd"/>
      <w:r>
        <w:rPr>
          <w:color w:val="000000"/>
        </w:rPr>
        <w:t xml:space="preserve"> has no charge because it is chemically active.</w:t>
      </w:r>
    </w:p>
    <w:p w:rsidR="00274083" w:rsidRDefault="00274083" w:rsidP="00274083">
      <w:pPr>
        <w:pStyle w:val="ListParagraph"/>
        <w:rPr>
          <w:color w:val="000000"/>
        </w:rPr>
      </w:pPr>
    </w:p>
    <w:p w:rsidR="00274083" w:rsidRPr="00B756DB" w:rsidRDefault="00274083" w:rsidP="00274083">
      <w:pPr>
        <w:pStyle w:val="NoSpacing"/>
        <w:numPr>
          <w:ilvl w:val="0"/>
          <w:numId w:val="28"/>
        </w:numPr>
        <w:rPr>
          <w:color w:val="000000"/>
        </w:rPr>
      </w:pPr>
      <w:r>
        <w:rPr>
          <w:color w:val="000000"/>
        </w:rPr>
        <w:t>Al has a +2 charge because it donates 2 electrons during a chemical reaction.</w:t>
      </w:r>
    </w:p>
    <w:p w:rsidR="00274083" w:rsidRDefault="00274083" w:rsidP="00274083"/>
    <w:p w:rsidR="00274083" w:rsidRDefault="00274083" w:rsidP="00274083">
      <w:pPr>
        <w:pStyle w:val="ListParagraph"/>
        <w:numPr>
          <w:ilvl w:val="0"/>
          <w:numId w:val="28"/>
        </w:numPr>
      </w:pPr>
      <w:r>
        <w:t>Elements within the same group form different ions.</w:t>
      </w:r>
    </w:p>
    <w:sectPr w:rsidR="00274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E18"/>
    <w:multiLevelType w:val="hybridMultilevel"/>
    <w:tmpl w:val="D2300BB0"/>
    <w:lvl w:ilvl="0" w:tplc="73503E5C">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 w15:restartNumberingAfterBreak="0">
    <w:nsid w:val="0AA3447B"/>
    <w:multiLevelType w:val="hybridMultilevel"/>
    <w:tmpl w:val="43AA5126"/>
    <w:lvl w:ilvl="0" w:tplc="FAE00342">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15C260C2"/>
    <w:multiLevelType w:val="hybridMultilevel"/>
    <w:tmpl w:val="E6980B62"/>
    <w:lvl w:ilvl="0" w:tplc="E15E5C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A444F"/>
    <w:multiLevelType w:val="hybridMultilevel"/>
    <w:tmpl w:val="57AAA666"/>
    <w:lvl w:ilvl="0" w:tplc="F984E96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290234"/>
    <w:multiLevelType w:val="hybridMultilevel"/>
    <w:tmpl w:val="553EA5A0"/>
    <w:lvl w:ilvl="0" w:tplc="56C2BF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F65DF"/>
    <w:multiLevelType w:val="hybridMultilevel"/>
    <w:tmpl w:val="C90431DE"/>
    <w:lvl w:ilvl="0" w:tplc="4C6EA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036064"/>
    <w:multiLevelType w:val="hybridMultilevel"/>
    <w:tmpl w:val="DD04A4BC"/>
    <w:lvl w:ilvl="0" w:tplc="1AC099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B4151C"/>
    <w:multiLevelType w:val="hybridMultilevel"/>
    <w:tmpl w:val="4118C7A0"/>
    <w:lvl w:ilvl="0" w:tplc="7FC298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BF29FD"/>
    <w:multiLevelType w:val="hybridMultilevel"/>
    <w:tmpl w:val="50E862BE"/>
    <w:lvl w:ilvl="0" w:tplc="2EAAA51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976C8D"/>
    <w:multiLevelType w:val="hybridMultilevel"/>
    <w:tmpl w:val="136A23CA"/>
    <w:lvl w:ilvl="0" w:tplc="F7D68B5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2A55C4F"/>
    <w:multiLevelType w:val="hybridMultilevel"/>
    <w:tmpl w:val="E8B2A9A2"/>
    <w:lvl w:ilvl="0" w:tplc="C5725C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516B09"/>
    <w:multiLevelType w:val="hybridMultilevel"/>
    <w:tmpl w:val="0024AD36"/>
    <w:lvl w:ilvl="0" w:tplc="DAA2FFF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253C1FAA"/>
    <w:multiLevelType w:val="hybridMultilevel"/>
    <w:tmpl w:val="A3F6C00C"/>
    <w:lvl w:ilvl="0" w:tplc="C8EA4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02F80"/>
    <w:multiLevelType w:val="hybridMultilevel"/>
    <w:tmpl w:val="AB8C9CB8"/>
    <w:lvl w:ilvl="0" w:tplc="E9F0494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454A6"/>
    <w:multiLevelType w:val="hybridMultilevel"/>
    <w:tmpl w:val="7382CBD6"/>
    <w:lvl w:ilvl="0" w:tplc="CBEE16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560068"/>
    <w:multiLevelType w:val="hybridMultilevel"/>
    <w:tmpl w:val="FD763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D1128B"/>
    <w:multiLevelType w:val="hybridMultilevel"/>
    <w:tmpl w:val="BEA0A020"/>
    <w:lvl w:ilvl="0" w:tplc="C14AE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DC031B9"/>
    <w:multiLevelType w:val="hybridMultilevel"/>
    <w:tmpl w:val="4A4002EC"/>
    <w:lvl w:ilvl="0" w:tplc="1BC493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A85710"/>
    <w:multiLevelType w:val="hybridMultilevel"/>
    <w:tmpl w:val="6B3674F4"/>
    <w:lvl w:ilvl="0" w:tplc="2CDE9A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203D32"/>
    <w:multiLevelType w:val="hybridMultilevel"/>
    <w:tmpl w:val="22383008"/>
    <w:lvl w:ilvl="0" w:tplc="BF0492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8F6CC4"/>
    <w:multiLevelType w:val="hybridMultilevel"/>
    <w:tmpl w:val="3E687096"/>
    <w:lvl w:ilvl="0" w:tplc="31DC3B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F13BEA"/>
    <w:multiLevelType w:val="hybridMultilevel"/>
    <w:tmpl w:val="530C4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421AEB"/>
    <w:multiLevelType w:val="hybridMultilevel"/>
    <w:tmpl w:val="6700DB94"/>
    <w:lvl w:ilvl="0" w:tplc="5A26C6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B86630"/>
    <w:multiLevelType w:val="hybridMultilevel"/>
    <w:tmpl w:val="0278F868"/>
    <w:lvl w:ilvl="0" w:tplc="7BFE3B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654682"/>
    <w:multiLevelType w:val="hybridMultilevel"/>
    <w:tmpl w:val="F50C59F4"/>
    <w:lvl w:ilvl="0" w:tplc="18EA2B0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4A3559"/>
    <w:multiLevelType w:val="hybridMultilevel"/>
    <w:tmpl w:val="2F1CD52C"/>
    <w:lvl w:ilvl="0" w:tplc="5D32A4E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D7255AF"/>
    <w:multiLevelType w:val="hybridMultilevel"/>
    <w:tmpl w:val="2DD22DB4"/>
    <w:lvl w:ilvl="0" w:tplc="8D742E0E">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7" w15:restartNumberingAfterBreak="0">
    <w:nsid w:val="7E955E61"/>
    <w:multiLevelType w:val="hybridMultilevel"/>
    <w:tmpl w:val="A38CA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3"/>
  </w:num>
  <w:num w:numId="5">
    <w:abstractNumId w:val="24"/>
  </w:num>
  <w:num w:numId="6">
    <w:abstractNumId w:val="6"/>
  </w:num>
  <w:num w:numId="7">
    <w:abstractNumId w:val="1"/>
  </w:num>
  <w:num w:numId="8">
    <w:abstractNumId w:val="23"/>
  </w:num>
  <w:num w:numId="9">
    <w:abstractNumId w:val="15"/>
  </w:num>
  <w:num w:numId="10">
    <w:abstractNumId w:val="2"/>
  </w:num>
  <w:num w:numId="11">
    <w:abstractNumId w:val="10"/>
  </w:num>
  <w:num w:numId="12">
    <w:abstractNumId w:val="22"/>
  </w:num>
  <w:num w:numId="13">
    <w:abstractNumId w:val="18"/>
  </w:num>
  <w:num w:numId="14">
    <w:abstractNumId w:val="14"/>
  </w:num>
  <w:num w:numId="15">
    <w:abstractNumId w:val="19"/>
  </w:num>
  <w:num w:numId="16">
    <w:abstractNumId w:val="17"/>
  </w:num>
  <w:num w:numId="17">
    <w:abstractNumId w:val="7"/>
  </w:num>
  <w:num w:numId="18">
    <w:abstractNumId w:val="8"/>
  </w:num>
  <w:num w:numId="19">
    <w:abstractNumId w:val="5"/>
  </w:num>
  <w:num w:numId="20">
    <w:abstractNumId w:val="20"/>
  </w:num>
  <w:num w:numId="21">
    <w:abstractNumId w:val="4"/>
  </w:num>
  <w:num w:numId="22">
    <w:abstractNumId w:val="26"/>
  </w:num>
  <w:num w:numId="23">
    <w:abstractNumId w:val="25"/>
  </w:num>
  <w:num w:numId="24">
    <w:abstractNumId w:val="11"/>
  </w:num>
  <w:num w:numId="25">
    <w:abstractNumId w:val="12"/>
  </w:num>
  <w:num w:numId="26">
    <w:abstractNumId w:val="0"/>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3D"/>
    <w:rsid w:val="00000F9A"/>
    <w:rsid w:val="0000158B"/>
    <w:rsid w:val="00004E6F"/>
    <w:rsid w:val="00011D9F"/>
    <w:rsid w:val="000153E9"/>
    <w:rsid w:val="00017233"/>
    <w:rsid w:val="00017A23"/>
    <w:rsid w:val="00024AC3"/>
    <w:rsid w:val="00027D63"/>
    <w:rsid w:val="0003127E"/>
    <w:rsid w:val="00031FE1"/>
    <w:rsid w:val="00041B48"/>
    <w:rsid w:val="00046CB2"/>
    <w:rsid w:val="00047BB8"/>
    <w:rsid w:val="0005043A"/>
    <w:rsid w:val="00050CA1"/>
    <w:rsid w:val="000565AF"/>
    <w:rsid w:val="00057EBD"/>
    <w:rsid w:val="00060879"/>
    <w:rsid w:val="00063718"/>
    <w:rsid w:val="00063939"/>
    <w:rsid w:val="0006779B"/>
    <w:rsid w:val="000705CC"/>
    <w:rsid w:val="00071EA5"/>
    <w:rsid w:val="00073B62"/>
    <w:rsid w:val="00074FFB"/>
    <w:rsid w:val="000753CF"/>
    <w:rsid w:val="000772D9"/>
    <w:rsid w:val="0008055E"/>
    <w:rsid w:val="00081EF3"/>
    <w:rsid w:val="00082148"/>
    <w:rsid w:val="000857CA"/>
    <w:rsid w:val="000861A3"/>
    <w:rsid w:val="00090E63"/>
    <w:rsid w:val="0009156A"/>
    <w:rsid w:val="000928B1"/>
    <w:rsid w:val="000A3AD4"/>
    <w:rsid w:val="000B00B1"/>
    <w:rsid w:val="000B0563"/>
    <w:rsid w:val="000B3232"/>
    <w:rsid w:val="000C0074"/>
    <w:rsid w:val="000C2939"/>
    <w:rsid w:val="000C2D6F"/>
    <w:rsid w:val="000C35E9"/>
    <w:rsid w:val="000C3A70"/>
    <w:rsid w:val="000C3BD9"/>
    <w:rsid w:val="000C47F2"/>
    <w:rsid w:val="000C7142"/>
    <w:rsid w:val="000D0357"/>
    <w:rsid w:val="000D7B8A"/>
    <w:rsid w:val="000E124E"/>
    <w:rsid w:val="000E1982"/>
    <w:rsid w:val="000E294A"/>
    <w:rsid w:val="000E635B"/>
    <w:rsid w:val="000F14A1"/>
    <w:rsid w:val="000F24FB"/>
    <w:rsid w:val="000F344F"/>
    <w:rsid w:val="000F35E7"/>
    <w:rsid w:val="000F6D2F"/>
    <w:rsid w:val="000F70BA"/>
    <w:rsid w:val="00102380"/>
    <w:rsid w:val="001038CB"/>
    <w:rsid w:val="00113756"/>
    <w:rsid w:val="0011521A"/>
    <w:rsid w:val="00125B5A"/>
    <w:rsid w:val="00126851"/>
    <w:rsid w:val="0013037B"/>
    <w:rsid w:val="00136969"/>
    <w:rsid w:val="00136E99"/>
    <w:rsid w:val="0013731D"/>
    <w:rsid w:val="00137507"/>
    <w:rsid w:val="001419AB"/>
    <w:rsid w:val="00141EF5"/>
    <w:rsid w:val="001471FB"/>
    <w:rsid w:val="00151D11"/>
    <w:rsid w:val="00152BD8"/>
    <w:rsid w:val="001531D0"/>
    <w:rsid w:val="00155206"/>
    <w:rsid w:val="00160658"/>
    <w:rsid w:val="00161E02"/>
    <w:rsid w:val="00162039"/>
    <w:rsid w:val="0016284A"/>
    <w:rsid w:val="00162DCC"/>
    <w:rsid w:val="00164B96"/>
    <w:rsid w:val="00164C9E"/>
    <w:rsid w:val="00164F7E"/>
    <w:rsid w:val="0016784B"/>
    <w:rsid w:val="00172061"/>
    <w:rsid w:val="00174356"/>
    <w:rsid w:val="00175063"/>
    <w:rsid w:val="00175159"/>
    <w:rsid w:val="0017682D"/>
    <w:rsid w:val="00180527"/>
    <w:rsid w:val="00180A8C"/>
    <w:rsid w:val="001871F8"/>
    <w:rsid w:val="001913D7"/>
    <w:rsid w:val="001919C8"/>
    <w:rsid w:val="00192A4C"/>
    <w:rsid w:val="00193106"/>
    <w:rsid w:val="00194B1D"/>
    <w:rsid w:val="001A181F"/>
    <w:rsid w:val="001A3D31"/>
    <w:rsid w:val="001A5CF1"/>
    <w:rsid w:val="001A7742"/>
    <w:rsid w:val="001A7D16"/>
    <w:rsid w:val="001B05EC"/>
    <w:rsid w:val="001B17B2"/>
    <w:rsid w:val="001B5C99"/>
    <w:rsid w:val="001B65C2"/>
    <w:rsid w:val="001B6768"/>
    <w:rsid w:val="001C17AF"/>
    <w:rsid w:val="001C1FC4"/>
    <w:rsid w:val="001C56F0"/>
    <w:rsid w:val="001C6B76"/>
    <w:rsid w:val="001D1988"/>
    <w:rsid w:val="001D472B"/>
    <w:rsid w:val="001D71FA"/>
    <w:rsid w:val="001E0716"/>
    <w:rsid w:val="001E08BD"/>
    <w:rsid w:val="001E3627"/>
    <w:rsid w:val="001E4ED7"/>
    <w:rsid w:val="001E5D1E"/>
    <w:rsid w:val="001F03CA"/>
    <w:rsid w:val="001F30D3"/>
    <w:rsid w:val="001F678B"/>
    <w:rsid w:val="002068C8"/>
    <w:rsid w:val="002103A6"/>
    <w:rsid w:val="002105CC"/>
    <w:rsid w:val="002107CC"/>
    <w:rsid w:val="0021162D"/>
    <w:rsid w:val="00212F4C"/>
    <w:rsid w:val="00216DEB"/>
    <w:rsid w:val="002235A5"/>
    <w:rsid w:val="00224F33"/>
    <w:rsid w:val="002253EC"/>
    <w:rsid w:val="0022548F"/>
    <w:rsid w:val="002321F1"/>
    <w:rsid w:val="002326AF"/>
    <w:rsid w:val="00232F97"/>
    <w:rsid w:val="002414A2"/>
    <w:rsid w:val="002538D2"/>
    <w:rsid w:val="00254585"/>
    <w:rsid w:val="00262D53"/>
    <w:rsid w:val="00270970"/>
    <w:rsid w:val="00274083"/>
    <w:rsid w:val="00276C72"/>
    <w:rsid w:val="00277002"/>
    <w:rsid w:val="00281AC7"/>
    <w:rsid w:val="0029030B"/>
    <w:rsid w:val="00290C31"/>
    <w:rsid w:val="002911D4"/>
    <w:rsid w:val="00291B86"/>
    <w:rsid w:val="00292818"/>
    <w:rsid w:val="00296880"/>
    <w:rsid w:val="002A0C3E"/>
    <w:rsid w:val="002A0F26"/>
    <w:rsid w:val="002A1DC1"/>
    <w:rsid w:val="002A5B32"/>
    <w:rsid w:val="002A6C4E"/>
    <w:rsid w:val="002B094F"/>
    <w:rsid w:val="002B181E"/>
    <w:rsid w:val="002B73E3"/>
    <w:rsid w:val="002B7699"/>
    <w:rsid w:val="002C12F1"/>
    <w:rsid w:val="002C14EA"/>
    <w:rsid w:val="002C4FD3"/>
    <w:rsid w:val="002C7B25"/>
    <w:rsid w:val="002D4D11"/>
    <w:rsid w:val="002D75A3"/>
    <w:rsid w:val="002E4D43"/>
    <w:rsid w:val="002E6DCD"/>
    <w:rsid w:val="002F02E0"/>
    <w:rsid w:val="002F28A1"/>
    <w:rsid w:val="003017DD"/>
    <w:rsid w:val="003022AA"/>
    <w:rsid w:val="00302EDB"/>
    <w:rsid w:val="00311C2F"/>
    <w:rsid w:val="00311F0E"/>
    <w:rsid w:val="003126C0"/>
    <w:rsid w:val="00320D52"/>
    <w:rsid w:val="003217FD"/>
    <w:rsid w:val="00323CA3"/>
    <w:rsid w:val="0032486E"/>
    <w:rsid w:val="0032494F"/>
    <w:rsid w:val="003254C3"/>
    <w:rsid w:val="00330529"/>
    <w:rsid w:val="003311CB"/>
    <w:rsid w:val="00336BB2"/>
    <w:rsid w:val="00342987"/>
    <w:rsid w:val="0035377D"/>
    <w:rsid w:val="00356085"/>
    <w:rsid w:val="00360E63"/>
    <w:rsid w:val="00361AF8"/>
    <w:rsid w:val="0036446B"/>
    <w:rsid w:val="00365B8A"/>
    <w:rsid w:val="003663A3"/>
    <w:rsid w:val="00366E58"/>
    <w:rsid w:val="00377ACD"/>
    <w:rsid w:val="00381364"/>
    <w:rsid w:val="00382969"/>
    <w:rsid w:val="00384120"/>
    <w:rsid w:val="00386B02"/>
    <w:rsid w:val="00387084"/>
    <w:rsid w:val="00390AB0"/>
    <w:rsid w:val="00396446"/>
    <w:rsid w:val="003A04DC"/>
    <w:rsid w:val="003A1897"/>
    <w:rsid w:val="003A2D91"/>
    <w:rsid w:val="003A3538"/>
    <w:rsid w:val="003A3CDD"/>
    <w:rsid w:val="003A69C1"/>
    <w:rsid w:val="003B1ACA"/>
    <w:rsid w:val="003B3A95"/>
    <w:rsid w:val="003C1AA5"/>
    <w:rsid w:val="003C3246"/>
    <w:rsid w:val="003C3FA4"/>
    <w:rsid w:val="003C4652"/>
    <w:rsid w:val="003C47C6"/>
    <w:rsid w:val="003D58B8"/>
    <w:rsid w:val="003E04A7"/>
    <w:rsid w:val="003E2950"/>
    <w:rsid w:val="003F48ED"/>
    <w:rsid w:val="003F5B9A"/>
    <w:rsid w:val="003F69B2"/>
    <w:rsid w:val="003F6E92"/>
    <w:rsid w:val="00401C9E"/>
    <w:rsid w:val="00407922"/>
    <w:rsid w:val="00413CBD"/>
    <w:rsid w:val="00414919"/>
    <w:rsid w:val="00422530"/>
    <w:rsid w:val="00423F84"/>
    <w:rsid w:val="0042603B"/>
    <w:rsid w:val="00430A2E"/>
    <w:rsid w:val="00434EF5"/>
    <w:rsid w:val="00437219"/>
    <w:rsid w:val="0044272D"/>
    <w:rsid w:val="0044523C"/>
    <w:rsid w:val="00446F33"/>
    <w:rsid w:val="00447D93"/>
    <w:rsid w:val="00447DF2"/>
    <w:rsid w:val="004558C1"/>
    <w:rsid w:val="00457436"/>
    <w:rsid w:val="00460C3E"/>
    <w:rsid w:val="0046481A"/>
    <w:rsid w:val="00466847"/>
    <w:rsid w:val="0046797F"/>
    <w:rsid w:val="00480D55"/>
    <w:rsid w:val="00481DF5"/>
    <w:rsid w:val="004841D2"/>
    <w:rsid w:val="00491693"/>
    <w:rsid w:val="00494CC6"/>
    <w:rsid w:val="0049529D"/>
    <w:rsid w:val="00495889"/>
    <w:rsid w:val="00497318"/>
    <w:rsid w:val="004A0723"/>
    <w:rsid w:val="004A5FB8"/>
    <w:rsid w:val="004B146A"/>
    <w:rsid w:val="004B1E3F"/>
    <w:rsid w:val="004B2C1B"/>
    <w:rsid w:val="004B32EA"/>
    <w:rsid w:val="004B3C15"/>
    <w:rsid w:val="004C3341"/>
    <w:rsid w:val="004C6614"/>
    <w:rsid w:val="004C7BAD"/>
    <w:rsid w:val="004D0E98"/>
    <w:rsid w:val="004D3B58"/>
    <w:rsid w:val="004D77E4"/>
    <w:rsid w:val="004D791E"/>
    <w:rsid w:val="004E3F7B"/>
    <w:rsid w:val="004E70F6"/>
    <w:rsid w:val="004F103F"/>
    <w:rsid w:val="004F5C79"/>
    <w:rsid w:val="004F5C9E"/>
    <w:rsid w:val="00502FF3"/>
    <w:rsid w:val="0050583D"/>
    <w:rsid w:val="0050584E"/>
    <w:rsid w:val="00511A25"/>
    <w:rsid w:val="005139E8"/>
    <w:rsid w:val="0051517A"/>
    <w:rsid w:val="0051582C"/>
    <w:rsid w:val="00517272"/>
    <w:rsid w:val="005218CC"/>
    <w:rsid w:val="00521BC6"/>
    <w:rsid w:val="005223D8"/>
    <w:rsid w:val="0052781E"/>
    <w:rsid w:val="00531361"/>
    <w:rsid w:val="00531F40"/>
    <w:rsid w:val="00532425"/>
    <w:rsid w:val="0053324A"/>
    <w:rsid w:val="00533E24"/>
    <w:rsid w:val="0055115C"/>
    <w:rsid w:val="00551CA5"/>
    <w:rsid w:val="00554328"/>
    <w:rsid w:val="00554496"/>
    <w:rsid w:val="0056319C"/>
    <w:rsid w:val="005653C8"/>
    <w:rsid w:val="005665FE"/>
    <w:rsid w:val="00567C48"/>
    <w:rsid w:val="005703FA"/>
    <w:rsid w:val="0057195E"/>
    <w:rsid w:val="00571DF9"/>
    <w:rsid w:val="00574220"/>
    <w:rsid w:val="00575BF1"/>
    <w:rsid w:val="00584A9C"/>
    <w:rsid w:val="00585C9B"/>
    <w:rsid w:val="00591F9C"/>
    <w:rsid w:val="005926C1"/>
    <w:rsid w:val="00593451"/>
    <w:rsid w:val="00597B53"/>
    <w:rsid w:val="005A3847"/>
    <w:rsid w:val="005A5D60"/>
    <w:rsid w:val="005B0B4B"/>
    <w:rsid w:val="005B553E"/>
    <w:rsid w:val="005B66B3"/>
    <w:rsid w:val="005B6AA2"/>
    <w:rsid w:val="005C2B6E"/>
    <w:rsid w:val="005C322C"/>
    <w:rsid w:val="005C47CE"/>
    <w:rsid w:val="005C5A60"/>
    <w:rsid w:val="005D3C7B"/>
    <w:rsid w:val="005D798E"/>
    <w:rsid w:val="005E37BE"/>
    <w:rsid w:val="005E4266"/>
    <w:rsid w:val="005F1948"/>
    <w:rsid w:val="005F23F4"/>
    <w:rsid w:val="0060263D"/>
    <w:rsid w:val="00602B2E"/>
    <w:rsid w:val="00602FE3"/>
    <w:rsid w:val="00603CB0"/>
    <w:rsid w:val="006050AC"/>
    <w:rsid w:val="00607F89"/>
    <w:rsid w:val="006140E4"/>
    <w:rsid w:val="006168FD"/>
    <w:rsid w:val="00616F30"/>
    <w:rsid w:val="00617F9C"/>
    <w:rsid w:val="00620E86"/>
    <w:rsid w:val="00622DF5"/>
    <w:rsid w:val="00627B14"/>
    <w:rsid w:val="00631C6E"/>
    <w:rsid w:val="006323CB"/>
    <w:rsid w:val="00633718"/>
    <w:rsid w:val="006338B4"/>
    <w:rsid w:val="006338C2"/>
    <w:rsid w:val="0064186E"/>
    <w:rsid w:val="00653D0C"/>
    <w:rsid w:val="00660713"/>
    <w:rsid w:val="0066264C"/>
    <w:rsid w:val="00665913"/>
    <w:rsid w:val="006670DF"/>
    <w:rsid w:val="00670D48"/>
    <w:rsid w:val="0067433C"/>
    <w:rsid w:val="006747C8"/>
    <w:rsid w:val="006751BB"/>
    <w:rsid w:val="00675F49"/>
    <w:rsid w:val="00676AB7"/>
    <w:rsid w:val="006818DD"/>
    <w:rsid w:val="006858C4"/>
    <w:rsid w:val="00687FCE"/>
    <w:rsid w:val="006931D6"/>
    <w:rsid w:val="00693CC5"/>
    <w:rsid w:val="0069567B"/>
    <w:rsid w:val="00696801"/>
    <w:rsid w:val="00696930"/>
    <w:rsid w:val="006A5282"/>
    <w:rsid w:val="006A79C0"/>
    <w:rsid w:val="006B2A2E"/>
    <w:rsid w:val="006B5990"/>
    <w:rsid w:val="006B72ED"/>
    <w:rsid w:val="006C1892"/>
    <w:rsid w:val="006C2F90"/>
    <w:rsid w:val="006C68DD"/>
    <w:rsid w:val="006C7808"/>
    <w:rsid w:val="006C7951"/>
    <w:rsid w:val="006D0C41"/>
    <w:rsid w:val="006D241E"/>
    <w:rsid w:val="006E48D0"/>
    <w:rsid w:val="006E73E4"/>
    <w:rsid w:val="006F1170"/>
    <w:rsid w:val="006F1C09"/>
    <w:rsid w:val="006F252D"/>
    <w:rsid w:val="006F64B3"/>
    <w:rsid w:val="006F747B"/>
    <w:rsid w:val="00701C9C"/>
    <w:rsid w:val="00702E6A"/>
    <w:rsid w:val="0070564A"/>
    <w:rsid w:val="00705D13"/>
    <w:rsid w:val="00707284"/>
    <w:rsid w:val="00710931"/>
    <w:rsid w:val="007115B5"/>
    <w:rsid w:val="00712E25"/>
    <w:rsid w:val="007144AA"/>
    <w:rsid w:val="00714785"/>
    <w:rsid w:val="0071614E"/>
    <w:rsid w:val="007164C0"/>
    <w:rsid w:val="00731845"/>
    <w:rsid w:val="007349F5"/>
    <w:rsid w:val="00735F5A"/>
    <w:rsid w:val="00740140"/>
    <w:rsid w:val="007437E7"/>
    <w:rsid w:val="0074495F"/>
    <w:rsid w:val="00744D64"/>
    <w:rsid w:val="00751626"/>
    <w:rsid w:val="007530B3"/>
    <w:rsid w:val="007540E9"/>
    <w:rsid w:val="00756A40"/>
    <w:rsid w:val="00757D4B"/>
    <w:rsid w:val="007604F7"/>
    <w:rsid w:val="0076142F"/>
    <w:rsid w:val="00763CE1"/>
    <w:rsid w:val="00767A4E"/>
    <w:rsid w:val="00771542"/>
    <w:rsid w:val="00771850"/>
    <w:rsid w:val="00773DAA"/>
    <w:rsid w:val="007754FA"/>
    <w:rsid w:val="00780F36"/>
    <w:rsid w:val="00784D4B"/>
    <w:rsid w:val="00787CC9"/>
    <w:rsid w:val="007938A2"/>
    <w:rsid w:val="0079672E"/>
    <w:rsid w:val="00796A15"/>
    <w:rsid w:val="00797CEA"/>
    <w:rsid w:val="007A0AAD"/>
    <w:rsid w:val="007A5B9A"/>
    <w:rsid w:val="007A659F"/>
    <w:rsid w:val="007B782F"/>
    <w:rsid w:val="007B7EB7"/>
    <w:rsid w:val="007C1BA7"/>
    <w:rsid w:val="007C49F7"/>
    <w:rsid w:val="007C7D0F"/>
    <w:rsid w:val="007C7F60"/>
    <w:rsid w:val="007D6DEF"/>
    <w:rsid w:val="007E3506"/>
    <w:rsid w:val="007E6F79"/>
    <w:rsid w:val="007F3871"/>
    <w:rsid w:val="007F7E81"/>
    <w:rsid w:val="008047E5"/>
    <w:rsid w:val="00804B5D"/>
    <w:rsid w:val="00804F41"/>
    <w:rsid w:val="00806691"/>
    <w:rsid w:val="00807D29"/>
    <w:rsid w:val="00810168"/>
    <w:rsid w:val="00811E3A"/>
    <w:rsid w:val="00812A10"/>
    <w:rsid w:val="00815687"/>
    <w:rsid w:val="00816112"/>
    <w:rsid w:val="008262D2"/>
    <w:rsid w:val="00827D70"/>
    <w:rsid w:val="00830784"/>
    <w:rsid w:val="00831364"/>
    <w:rsid w:val="00831EB6"/>
    <w:rsid w:val="00835569"/>
    <w:rsid w:val="00835ADA"/>
    <w:rsid w:val="00836125"/>
    <w:rsid w:val="0083785F"/>
    <w:rsid w:val="00840A64"/>
    <w:rsid w:val="008414B9"/>
    <w:rsid w:val="008461FB"/>
    <w:rsid w:val="008508BB"/>
    <w:rsid w:val="00860911"/>
    <w:rsid w:val="00860EB0"/>
    <w:rsid w:val="00861238"/>
    <w:rsid w:val="008618CA"/>
    <w:rsid w:val="00867C8C"/>
    <w:rsid w:val="00872059"/>
    <w:rsid w:val="00874188"/>
    <w:rsid w:val="00874FEA"/>
    <w:rsid w:val="00876E98"/>
    <w:rsid w:val="00881D1A"/>
    <w:rsid w:val="00883BA2"/>
    <w:rsid w:val="00890B61"/>
    <w:rsid w:val="00894E29"/>
    <w:rsid w:val="008A2434"/>
    <w:rsid w:val="008A69E6"/>
    <w:rsid w:val="008B215D"/>
    <w:rsid w:val="008B3114"/>
    <w:rsid w:val="008B73B2"/>
    <w:rsid w:val="008B785F"/>
    <w:rsid w:val="008C2A8C"/>
    <w:rsid w:val="008C2B6B"/>
    <w:rsid w:val="008C39BE"/>
    <w:rsid w:val="008C5122"/>
    <w:rsid w:val="008C6301"/>
    <w:rsid w:val="008C6439"/>
    <w:rsid w:val="008C7811"/>
    <w:rsid w:val="008D4328"/>
    <w:rsid w:val="008D58D2"/>
    <w:rsid w:val="008E36D1"/>
    <w:rsid w:val="008E779D"/>
    <w:rsid w:val="008E7C7C"/>
    <w:rsid w:val="008E7E5C"/>
    <w:rsid w:val="008F402E"/>
    <w:rsid w:val="008F6D81"/>
    <w:rsid w:val="008F6FAA"/>
    <w:rsid w:val="009012EC"/>
    <w:rsid w:val="00902F7D"/>
    <w:rsid w:val="00907ACC"/>
    <w:rsid w:val="00910245"/>
    <w:rsid w:val="00910571"/>
    <w:rsid w:val="009123B6"/>
    <w:rsid w:val="0091432A"/>
    <w:rsid w:val="009144FC"/>
    <w:rsid w:val="00914BDE"/>
    <w:rsid w:val="00915ADD"/>
    <w:rsid w:val="009221D7"/>
    <w:rsid w:val="00932ACB"/>
    <w:rsid w:val="0093340D"/>
    <w:rsid w:val="00951170"/>
    <w:rsid w:val="00951F60"/>
    <w:rsid w:val="00952740"/>
    <w:rsid w:val="00954D5A"/>
    <w:rsid w:val="00961669"/>
    <w:rsid w:val="0096674B"/>
    <w:rsid w:val="00966CBD"/>
    <w:rsid w:val="0097001B"/>
    <w:rsid w:val="0097265B"/>
    <w:rsid w:val="00994538"/>
    <w:rsid w:val="009966F1"/>
    <w:rsid w:val="0099730B"/>
    <w:rsid w:val="009A2DB2"/>
    <w:rsid w:val="009A4C44"/>
    <w:rsid w:val="009A7780"/>
    <w:rsid w:val="009B1870"/>
    <w:rsid w:val="009B2D5E"/>
    <w:rsid w:val="009B3A9D"/>
    <w:rsid w:val="009B4AEF"/>
    <w:rsid w:val="009B4ED8"/>
    <w:rsid w:val="009C2F0B"/>
    <w:rsid w:val="009C30DD"/>
    <w:rsid w:val="009C67CF"/>
    <w:rsid w:val="009C7F78"/>
    <w:rsid w:val="009D0203"/>
    <w:rsid w:val="009D44FD"/>
    <w:rsid w:val="009D4F97"/>
    <w:rsid w:val="009D5A62"/>
    <w:rsid w:val="009D5FA5"/>
    <w:rsid w:val="009D6A7B"/>
    <w:rsid w:val="009E1CFC"/>
    <w:rsid w:val="009E33E5"/>
    <w:rsid w:val="009E4A1C"/>
    <w:rsid w:val="009E58B8"/>
    <w:rsid w:val="009F24C1"/>
    <w:rsid w:val="009F7A53"/>
    <w:rsid w:val="00A00B1E"/>
    <w:rsid w:val="00A013A8"/>
    <w:rsid w:val="00A0374C"/>
    <w:rsid w:val="00A0789D"/>
    <w:rsid w:val="00A11371"/>
    <w:rsid w:val="00A15FBF"/>
    <w:rsid w:val="00A17CFA"/>
    <w:rsid w:val="00A20276"/>
    <w:rsid w:val="00A216BE"/>
    <w:rsid w:val="00A26B97"/>
    <w:rsid w:val="00A31B96"/>
    <w:rsid w:val="00A33331"/>
    <w:rsid w:val="00A33F34"/>
    <w:rsid w:val="00A34F3F"/>
    <w:rsid w:val="00A413E5"/>
    <w:rsid w:val="00A44EF1"/>
    <w:rsid w:val="00A4678A"/>
    <w:rsid w:val="00A513DC"/>
    <w:rsid w:val="00A51508"/>
    <w:rsid w:val="00A53AB3"/>
    <w:rsid w:val="00A57163"/>
    <w:rsid w:val="00A641DF"/>
    <w:rsid w:val="00A77063"/>
    <w:rsid w:val="00A82917"/>
    <w:rsid w:val="00A82978"/>
    <w:rsid w:val="00A83055"/>
    <w:rsid w:val="00A85169"/>
    <w:rsid w:val="00A85DE5"/>
    <w:rsid w:val="00A86938"/>
    <w:rsid w:val="00A86F57"/>
    <w:rsid w:val="00A9238B"/>
    <w:rsid w:val="00A928A8"/>
    <w:rsid w:val="00A96438"/>
    <w:rsid w:val="00AA3F4D"/>
    <w:rsid w:val="00AA4EF2"/>
    <w:rsid w:val="00AA5CFE"/>
    <w:rsid w:val="00AA6366"/>
    <w:rsid w:val="00AA6B8E"/>
    <w:rsid w:val="00AB3447"/>
    <w:rsid w:val="00AB40CE"/>
    <w:rsid w:val="00AB7360"/>
    <w:rsid w:val="00AC000D"/>
    <w:rsid w:val="00AD017D"/>
    <w:rsid w:val="00AD0F45"/>
    <w:rsid w:val="00AD1D2E"/>
    <w:rsid w:val="00AD4FB8"/>
    <w:rsid w:val="00AD524B"/>
    <w:rsid w:val="00AD600F"/>
    <w:rsid w:val="00AD60F7"/>
    <w:rsid w:val="00AE01D5"/>
    <w:rsid w:val="00AE086B"/>
    <w:rsid w:val="00AE76FF"/>
    <w:rsid w:val="00AF17B0"/>
    <w:rsid w:val="00AF3FB8"/>
    <w:rsid w:val="00AF5337"/>
    <w:rsid w:val="00AF6AED"/>
    <w:rsid w:val="00B04509"/>
    <w:rsid w:val="00B04F34"/>
    <w:rsid w:val="00B07244"/>
    <w:rsid w:val="00B07FB2"/>
    <w:rsid w:val="00B14340"/>
    <w:rsid w:val="00B15D14"/>
    <w:rsid w:val="00B17D1E"/>
    <w:rsid w:val="00B17D9D"/>
    <w:rsid w:val="00B210C7"/>
    <w:rsid w:val="00B262FE"/>
    <w:rsid w:val="00B26F32"/>
    <w:rsid w:val="00B317DB"/>
    <w:rsid w:val="00B33627"/>
    <w:rsid w:val="00B359A1"/>
    <w:rsid w:val="00B37815"/>
    <w:rsid w:val="00B404EB"/>
    <w:rsid w:val="00B4077F"/>
    <w:rsid w:val="00B44A62"/>
    <w:rsid w:val="00B515E9"/>
    <w:rsid w:val="00B56DDF"/>
    <w:rsid w:val="00B62AF6"/>
    <w:rsid w:val="00B7082D"/>
    <w:rsid w:val="00B7490D"/>
    <w:rsid w:val="00B771B4"/>
    <w:rsid w:val="00B80030"/>
    <w:rsid w:val="00B8223A"/>
    <w:rsid w:val="00B9075C"/>
    <w:rsid w:val="00B92B32"/>
    <w:rsid w:val="00B95A86"/>
    <w:rsid w:val="00B9636D"/>
    <w:rsid w:val="00B9654B"/>
    <w:rsid w:val="00BA14E4"/>
    <w:rsid w:val="00BA3870"/>
    <w:rsid w:val="00BA3A54"/>
    <w:rsid w:val="00BA64F4"/>
    <w:rsid w:val="00BA6EE9"/>
    <w:rsid w:val="00BB64A1"/>
    <w:rsid w:val="00BB676A"/>
    <w:rsid w:val="00BB7F21"/>
    <w:rsid w:val="00BC40F7"/>
    <w:rsid w:val="00BC4A2E"/>
    <w:rsid w:val="00BC4EEF"/>
    <w:rsid w:val="00BD152E"/>
    <w:rsid w:val="00BD3DEB"/>
    <w:rsid w:val="00BD43ED"/>
    <w:rsid w:val="00BD4D25"/>
    <w:rsid w:val="00BD5B74"/>
    <w:rsid w:val="00BE2974"/>
    <w:rsid w:val="00BE3118"/>
    <w:rsid w:val="00BE7715"/>
    <w:rsid w:val="00BF0EFE"/>
    <w:rsid w:val="00BF3312"/>
    <w:rsid w:val="00BF456C"/>
    <w:rsid w:val="00BF4ABE"/>
    <w:rsid w:val="00BF7AE6"/>
    <w:rsid w:val="00C00722"/>
    <w:rsid w:val="00C0205E"/>
    <w:rsid w:val="00C032D2"/>
    <w:rsid w:val="00C04BC1"/>
    <w:rsid w:val="00C11751"/>
    <w:rsid w:val="00C12EB3"/>
    <w:rsid w:val="00C22BAF"/>
    <w:rsid w:val="00C23F99"/>
    <w:rsid w:val="00C240E8"/>
    <w:rsid w:val="00C245B0"/>
    <w:rsid w:val="00C249D5"/>
    <w:rsid w:val="00C24EB4"/>
    <w:rsid w:val="00C25E5A"/>
    <w:rsid w:val="00C3456E"/>
    <w:rsid w:val="00C374EB"/>
    <w:rsid w:val="00C37A64"/>
    <w:rsid w:val="00C4107C"/>
    <w:rsid w:val="00C41219"/>
    <w:rsid w:val="00C41BCB"/>
    <w:rsid w:val="00C44176"/>
    <w:rsid w:val="00C457DF"/>
    <w:rsid w:val="00C459C9"/>
    <w:rsid w:val="00C467AE"/>
    <w:rsid w:val="00C5178E"/>
    <w:rsid w:val="00C51A28"/>
    <w:rsid w:val="00C540DC"/>
    <w:rsid w:val="00C546FA"/>
    <w:rsid w:val="00C5592C"/>
    <w:rsid w:val="00C565D8"/>
    <w:rsid w:val="00C57083"/>
    <w:rsid w:val="00C57DFB"/>
    <w:rsid w:val="00C64FB3"/>
    <w:rsid w:val="00C66888"/>
    <w:rsid w:val="00C67B90"/>
    <w:rsid w:val="00C751E4"/>
    <w:rsid w:val="00C8673D"/>
    <w:rsid w:val="00C86DEC"/>
    <w:rsid w:val="00C871D6"/>
    <w:rsid w:val="00C94E86"/>
    <w:rsid w:val="00C956B3"/>
    <w:rsid w:val="00C957AF"/>
    <w:rsid w:val="00CA0904"/>
    <w:rsid w:val="00CA0CCE"/>
    <w:rsid w:val="00CA4968"/>
    <w:rsid w:val="00CA50AB"/>
    <w:rsid w:val="00CB062A"/>
    <w:rsid w:val="00CC1234"/>
    <w:rsid w:val="00CC57E5"/>
    <w:rsid w:val="00CC5DB5"/>
    <w:rsid w:val="00CC6150"/>
    <w:rsid w:val="00CD16DF"/>
    <w:rsid w:val="00CD6B57"/>
    <w:rsid w:val="00CD7E16"/>
    <w:rsid w:val="00CE2BD0"/>
    <w:rsid w:val="00CE4A2F"/>
    <w:rsid w:val="00CE6047"/>
    <w:rsid w:val="00CE68B4"/>
    <w:rsid w:val="00CE6938"/>
    <w:rsid w:val="00CF286D"/>
    <w:rsid w:val="00D00BBF"/>
    <w:rsid w:val="00D0750F"/>
    <w:rsid w:val="00D0788E"/>
    <w:rsid w:val="00D10B7C"/>
    <w:rsid w:val="00D1630B"/>
    <w:rsid w:val="00D22143"/>
    <w:rsid w:val="00D23DE9"/>
    <w:rsid w:val="00D2423D"/>
    <w:rsid w:val="00D2455B"/>
    <w:rsid w:val="00D24873"/>
    <w:rsid w:val="00D25B2B"/>
    <w:rsid w:val="00D26574"/>
    <w:rsid w:val="00D312BA"/>
    <w:rsid w:val="00D3331A"/>
    <w:rsid w:val="00D43689"/>
    <w:rsid w:val="00D5133E"/>
    <w:rsid w:val="00D52938"/>
    <w:rsid w:val="00D52DB4"/>
    <w:rsid w:val="00D577A5"/>
    <w:rsid w:val="00D628A9"/>
    <w:rsid w:val="00D6303E"/>
    <w:rsid w:val="00D678AF"/>
    <w:rsid w:val="00D751CB"/>
    <w:rsid w:val="00D8488A"/>
    <w:rsid w:val="00D863E8"/>
    <w:rsid w:val="00D87518"/>
    <w:rsid w:val="00D937C0"/>
    <w:rsid w:val="00D95EA2"/>
    <w:rsid w:val="00D9701F"/>
    <w:rsid w:val="00DB00AF"/>
    <w:rsid w:val="00DB0292"/>
    <w:rsid w:val="00DB25BF"/>
    <w:rsid w:val="00DB4B03"/>
    <w:rsid w:val="00DB7007"/>
    <w:rsid w:val="00DB73DB"/>
    <w:rsid w:val="00DC058A"/>
    <w:rsid w:val="00DC2422"/>
    <w:rsid w:val="00DC5228"/>
    <w:rsid w:val="00DC6B31"/>
    <w:rsid w:val="00DD07DF"/>
    <w:rsid w:val="00DD1091"/>
    <w:rsid w:val="00DD28AF"/>
    <w:rsid w:val="00DE4AA9"/>
    <w:rsid w:val="00DE783D"/>
    <w:rsid w:val="00DF552E"/>
    <w:rsid w:val="00DF589D"/>
    <w:rsid w:val="00DF6578"/>
    <w:rsid w:val="00DF69D8"/>
    <w:rsid w:val="00E04B2F"/>
    <w:rsid w:val="00E10569"/>
    <w:rsid w:val="00E10B1C"/>
    <w:rsid w:val="00E11DE7"/>
    <w:rsid w:val="00E149E2"/>
    <w:rsid w:val="00E15BED"/>
    <w:rsid w:val="00E16195"/>
    <w:rsid w:val="00E201A8"/>
    <w:rsid w:val="00E26818"/>
    <w:rsid w:val="00E27C2E"/>
    <w:rsid w:val="00E303ED"/>
    <w:rsid w:val="00E308FE"/>
    <w:rsid w:val="00E3114D"/>
    <w:rsid w:val="00E34347"/>
    <w:rsid w:val="00E34FDD"/>
    <w:rsid w:val="00E504A2"/>
    <w:rsid w:val="00E50574"/>
    <w:rsid w:val="00E51512"/>
    <w:rsid w:val="00E53239"/>
    <w:rsid w:val="00E53C6A"/>
    <w:rsid w:val="00E557BE"/>
    <w:rsid w:val="00E55D14"/>
    <w:rsid w:val="00E620E3"/>
    <w:rsid w:val="00E62533"/>
    <w:rsid w:val="00E65232"/>
    <w:rsid w:val="00E708D2"/>
    <w:rsid w:val="00E734CB"/>
    <w:rsid w:val="00E73C70"/>
    <w:rsid w:val="00E77E49"/>
    <w:rsid w:val="00E83604"/>
    <w:rsid w:val="00E8792B"/>
    <w:rsid w:val="00E93903"/>
    <w:rsid w:val="00E968FC"/>
    <w:rsid w:val="00E97431"/>
    <w:rsid w:val="00E97D60"/>
    <w:rsid w:val="00EA03A7"/>
    <w:rsid w:val="00EA05A3"/>
    <w:rsid w:val="00EA24E1"/>
    <w:rsid w:val="00EA31B1"/>
    <w:rsid w:val="00EA6A2E"/>
    <w:rsid w:val="00EA7584"/>
    <w:rsid w:val="00EB6948"/>
    <w:rsid w:val="00EB6F39"/>
    <w:rsid w:val="00EB7B04"/>
    <w:rsid w:val="00EC0C1A"/>
    <w:rsid w:val="00EC219A"/>
    <w:rsid w:val="00EC25CB"/>
    <w:rsid w:val="00EC5537"/>
    <w:rsid w:val="00EC6280"/>
    <w:rsid w:val="00ED3DAA"/>
    <w:rsid w:val="00EE006A"/>
    <w:rsid w:val="00EE4B8B"/>
    <w:rsid w:val="00EF717D"/>
    <w:rsid w:val="00EF7B87"/>
    <w:rsid w:val="00F04FF5"/>
    <w:rsid w:val="00F0676C"/>
    <w:rsid w:val="00F115FC"/>
    <w:rsid w:val="00F23577"/>
    <w:rsid w:val="00F2433E"/>
    <w:rsid w:val="00F25C1F"/>
    <w:rsid w:val="00F25E32"/>
    <w:rsid w:val="00F262A7"/>
    <w:rsid w:val="00F32E60"/>
    <w:rsid w:val="00F37781"/>
    <w:rsid w:val="00F407A7"/>
    <w:rsid w:val="00F447C4"/>
    <w:rsid w:val="00F44AC8"/>
    <w:rsid w:val="00F45231"/>
    <w:rsid w:val="00F4658C"/>
    <w:rsid w:val="00F47BDB"/>
    <w:rsid w:val="00F62C20"/>
    <w:rsid w:val="00F65A2B"/>
    <w:rsid w:val="00F6738D"/>
    <w:rsid w:val="00F702B0"/>
    <w:rsid w:val="00F70CB6"/>
    <w:rsid w:val="00F75C06"/>
    <w:rsid w:val="00F75E28"/>
    <w:rsid w:val="00F763EE"/>
    <w:rsid w:val="00F77107"/>
    <w:rsid w:val="00F801CB"/>
    <w:rsid w:val="00F818D9"/>
    <w:rsid w:val="00F832D9"/>
    <w:rsid w:val="00F870D0"/>
    <w:rsid w:val="00F90F36"/>
    <w:rsid w:val="00F91167"/>
    <w:rsid w:val="00F95890"/>
    <w:rsid w:val="00F96455"/>
    <w:rsid w:val="00FA2CDE"/>
    <w:rsid w:val="00FA4443"/>
    <w:rsid w:val="00FB06B8"/>
    <w:rsid w:val="00FB0718"/>
    <w:rsid w:val="00FB3055"/>
    <w:rsid w:val="00FC06F8"/>
    <w:rsid w:val="00FC4BB2"/>
    <w:rsid w:val="00FC4FF9"/>
    <w:rsid w:val="00FD0E36"/>
    <w:rsid w:val="00FD258B"/>
    <w:rsid w:val="00FE09BF"/>
    <w:rsid w:val="00FF181D"/>
    <w:rsid w:val="00FF4D99"/>
    <w:rsid w:val="00FF50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31BB4EA"/>
  <w15:docId w15:val="{3AEC5F3D-0035-4ADF-925E-1F991B72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83D"/>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783D"/>
    <w:rPr>
      <w:rFonts w:ascii="Tahoma" w:hAnsi="Tahoma" w:cs="Tahoma"/>
      <w:sz w:val="16"/>
      <w:szCs w:val="16"/>
    </w:rPr>
  </w:style>
  <w:style w:type="character" w:customStyle="1" w:styleId="BalloonTextChar">
    <w:name w:val="Balloon Text Char"/>
    <w:basedOn w:val="DefaultParagraphFont"/>
    <w:link w:val="BalloonText"/>
    <w:uiPriority w:val="99"/>
    <w:semiHidden/>
    <w:rsid w:val="00DE783D"/>
    <w:rPr>
      <w:rFonts w:ascii="Tahoma" w:eastAsia="Times New Roman" w:hAnsi="Tahoma" w:cs="Tahoma"/>
      <w:sz w:val="16"/>
      <w:szCs w:val="16"/>
      <w:lang w:val="en-US"/>
    </w:rPr>
  </w:style>
  <w:style w:type="paragraph" w:styleId="ListParagraph">
    <w:name w:val="List Paragraph"/>
    <w:basedOn w:val="Normal"/>
    <w:uiPriority w:val="34"/>
    <w:qFormat/>
    <w:rsid w:val="00274083"/>
    <w:pPr>
      <w:ind w:left="720"/>
      <w:contextualSpacing/>
    </w:pPr>
  </w:style>
  <w:style w:type="table" w:styleId="TableGrid">
    <w:name w:val="Table Grid"/>
    <w:basedOn w:val="TableNormal"/>
    <w:uiPriority w:val="59"/>
    <w:rsid w:val="0027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16-student</cp:lastModifiedBy>
  <cp:revision>2</cp:revision>
  <dcterms:created xsi:type="dcterms:W3CDTF">2017-08-30T18:10:00Z</dcterms:created>
  <dcterms:modified xsi:type="dcterms:W3CDTF">2017-08-30T18:10:00Z</dcterms:modified>
</cp:coreProperties>
</file>